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5049"/>
      </w:tblGrid>
      <w:tr w:rsidR="00064AE0" w14:paraId="058B2086" w14:textId="77777777" w:rsidTr="00DC3328">
        <w:trPr>
          <w:trHeight w:val="841"/>
          <w:jc w:val="center"/>
        </w:trPr>
        <w:tc>
          <w:tcPr>
            <w:tcW w:w="4961" w:type="dxa"/>
          </w:tcPr>
          <w:p w14:paraId="1DAC1787" w14:textId="77777777" w:rsidR="00064AE0" w:rsidRDefault="00064AE0" w:rsidP="00031517">
            <w:pPr>
              <w:pStyle w:val="TableParagraph"/>
              <w:kinsoku w:val="0"/>
              <w:overflowPunct w:val="0"/>
              <w:spacing w:before="10"/>
              <w:ind w:left="284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990176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9AB9F6" wp14:editId="214EEEEC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19050</wp:posOffset>
                  </wp:positionV>
                  <wp:extent cx="1419225" cy="518795"/>
                  <wp:effectExtent l="0" t="0" r="9525" b="0"/>
                  <wp:wrapSquare wrapText="bothSides"/>
                  <wp:docPr id="18" name="Picture 1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0F46BE" w14:textId="77777777" w:rsidR="00064AE0" w:rsidRDefault="00064AE0" w:rsidP="00031517">
            <w:pPr>
              <w:pStyle w:val="TableParagraph"/>
              <w:kinsoku w:val="0"/>
              <w:overflowPunct w:val="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19E9C6" w14:textId="5F4624C7" w:rsidR="00064AE0" w:rsidRPr="00432EA2" w:rsidRDefault="00064AE0" w:rsidP="00C51D15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32EA2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2EA2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S</w:t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WI.7</w:t>
            </w:r>
            <w:r w:rsidR="00EC432D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7</w:t>
            </w:r>
          </w:p>
          <w:p w14:paraId="0C2A296C" w14:textId="77777777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01-August 2022</w:t>
            </w:r>
          </w:p>
          <w:p w14:paraId="4883DB91" w14:textId="496CDB6E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64AE0" w14:paraId="04FE51F4" w14:textId="77777777" w:rsidTr="00031517">
        <w:trPr>
          <w:trHeight w:val="775"/>
          <w:jc w:val="center"/>
        </w:trPr>
        <w:tc>
          <w:tcPr>
            <w:tcW w:w="4961" w:type="dxa"/>
            <w:vAlign w:val="center"/>
          </w:tcPr>
          <w:p w14:paraId="456B55CC" w14:textId="5E6CC382" w:rsidR="00064AE0" w:rsidRPr="00D80833" w:rsidRDefault="00064AE0" w:rsidP="00031517">
            <w:pPr>
              <w:pStyle w:val="TableParagraph"/>
              <w:kinsoku w:val="0"/>
              <w:overflowPunct w:val="0"/>
              <w:spacing w:line="249" w:lineRule="auto"/>
              <w:ind w:left="284" w:right="134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Instruction for Manual Cleaning using </w:t>
            </w:r>
            <w:r w:rsidR="00E1460F">
              <w:rPr>
                <w:rFonts w:ascii="Arial" w:hAnsi="Arial" w:cs="Arial"/>
                <w:b/>
                <w:bCs/>
                <w:sz w:val="28"/>
                <w:szCs w:val="28"/>
              </w:rPr>
              <w:t>Double</w:t>
            </w:r>
            <w:r w:rsidR="008A6B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Sink</w:t>
            </w: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C757E3" w14:textId="251E6CE3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Revised By: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NRoss</w:t>
            </w:r>
            <w:proofErr w:type="spellEnd"/>
          </w:p>
          <w:p w14:paraId="17838512" w14:textId="305AE2D3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74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Approved By: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MDaskis</w:t>
            </w:r>
            <w:proofErr w:type="spellEnd"/>
          </w:p>
          <w:p w14:paraId="2B94C2B5" w14:textId="01DEFE2F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Revision: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bookmarkEnd w:id="0"/>
    </w:tbl>
    <w:p w14:paraId="03B42141" w14:textId="10A610CC" w:rsidR="00026A6D" w:rsidRPr="0059314C" w:rsidRDefault="00026A6D" w:rsidP="0059314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350"/>
        <w:gridCol w:w="1571"/>
        <w:gridCol w:w="1709"/>
      </w:tblGrid>
      <w:tr w:rsidR="00026A6D" w:rsidRPr="003C1FF7" w14:paraId="55072F2B" w14:textId="77777777" w:rsidTr="00AC5AB5">
        <w:trPr>
          <w:trHeight w:val="1003"/>
          <w:tblHeader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06C688C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What is being cleaned?</w:t>
            </w:r>
          </w:p>
        </w:tc>
        <w:tc>
          <w:tcPr>
            <w:tcW w:w="5350" w:type="dxa"/>
            <w:shd w:val="clear" w:color="auto" w:fill="D9D9D9" w:themeFill="background1" w:themeFillShade="D9"/>
            <w:vAlign w:val="center"/>
          </w:tcPr>
          <w:p w14:paraId="49F38399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How will it be cleaned and/or sanitized?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E0C5C07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When will it be cleaned and/or sanitized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5B332B0B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Who will be cleaning and/or sanitizing it?</w:t>
            </w:r>
          </w:p>
        </w:tc>
      </w:tr>
      <w:tr w:rsidR="00026A6D" w:rsidRPr="003C1FF7" w14:paraId="5071F24A" w14:textId="77777777" w:rsidTr="00DC3328">
        <w:trPr>
          <w:trHeight w:val="4638"/>
        </w:trPr>
        <w:tc>
          <w:tcPr>
            <w:tcW w:w="1615" w:type="dxa"/>
          </w:tcPr>
          <w:p w14:paraId="6343FBFF" w14:textId="5F80ED1E" w:rsidR="00026A6D" w:rsidRPr="00D90EF2" w:rsidRDefault="00026A6D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Supplementary </w:t>
            </w:r>
            <w:r w:rsidR="0044552A">
              <w:rPr>
                <w:rFonts w:ascii="Arial" w:hAnsi="Arial" w:cs="Arial"/>
                <w:sz w:val="20"/>
                <w:szCs w:val="20"/>
              </w:rPr>
              <w:t>u</w:t>
            </w:r>
            <w:r w:rsidR="0087179E">
              <w:rPr>
                <w:rFonts w:ascii="Arial" w:hAnsi="Arial" w:cs="Arial"/>
                <w:sz w:val="20"/>
                <w:szCs w:val="20"/>
              </w:rPr>
              <w:t xml:space="preserve">tensils, </w:t>
            </w:r>
            <w:r w:rsidR="0044552A">
              <w:rPr>
                <w:rFonts w:ascii="Arial" w:hAnsi="Arial" w:cs="Arial"/>
                <w:sz w:val="20"/>
                <w:szCs w:val="20"/>
              </w:rPr>
              <w:t xml:space="preserve">equipment parts, storage tubs </w:t>
            </w:r>
          </w:p>
        </w:tc>
        <w:tc>
          <w:tcPr>
            <w:tcW w:w="5350" w:type="dxa"/>
            <w:vAlign w:val="center"/>
          </w:tcPr>
          <w:p w14:paraId="23102D51" w14:textId="77777777" w:rsidR="00115EA2" w:rsidRDefault="00115EA2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Prepare</w:t>
            </w:r>
          </w:p>
          <w:p w14:paraId="214AEB9E" w14:textId="77777777" w:rsidR="0029704B" w:rsidRPr="0029704B" w:rsidRDefault="00624FB7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Wear personnel protective equipment (gloves, safety goggles, </w:t>
            </w:r>
            <w:r w:rsidR="0029704B">
              <w:rPr>
                <w:rFonts w:ascii="Arial" w:hAnsi="Arial" w:cs="Arial"/>
                <w:sz w:val="20"/>
                <w:szCs w:val="20"/>
                <w:lang w:val="en-US"/>
              </w:rPr>
              <w:t xml:space="preserve">safety shoes and mask) </w:t>
            </w:r>
            <w:proofErr w:type="gramStart"/>
            <w:r w:rsidR="0029704B">
              <w:rPr>
                <w:rFonts w:ascii="Arial" w:hAnsi="Arial" w:cs="Arial"/>
                <w:sz w:val="20"/>
                <w:szCs w:val="20"/>
                <w:lang w:val="en-US"/>
              </w:rPr>
              <w:t>at all times</w:t>
            </w:r>
            <w:proofErr w:type="gramEnd"/>
            <w:r w:rsidR="0029704B">
              <w:rPr>
                <w:rFonts w:ascii="Arial" w:hAnsi="Arial" w:cs="Arial"/>
                <w:sz w:val="20"/>
                <w:szCs w:val="20"/>
                <w:lang w:val="en-US"/>
              </w:rPr>
              <w:t xml:space="preserve"> when cleaning.</w:t>
            </w:r>
          </w:p>
          <w:p w14:paraId="11BB854C" w14:textId="77777777" w:rsidR="0046034D" w:rsidRPr="0046034D" w:rsidRDefault="00026A6D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  <w:lang w:val="en-US"/>
              </w:rPr>
              <w:t xml:space="preserve">Stack items on left hand side of the sinks.  </w:t>
            </w:r>
            <w:r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heavily soiled utensils should be scraped clean either by hand or with aid of scraper</w:t>
            </w:r>
            <w:r w:rsidR="0003711F"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 Rinse items </w:t>
            </w:r>
            <w:r w:rsidR="00D42530"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before setting up sink.</w:t>
            </w:r>
          </w:p>
          <w:p w14:paraId="17FA77EB" w14:textId="2C7C3264" w:rsidR="0046034D" w:rsidRPr="0029704B" w:rsidRDefault="0046034D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Clean and sanitize all sink compartments before they are used for cleaning utensils.</w:t>
            </w:r>
          </w:p>
          <w:p w14:paraId="00649B30" w14:textId="11BC9624" w:rsidR="00083C93" w:rsidRPr="00E425E9" w:rsidRDefault="00083C93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Prepare two-compartment sink with </w:t>
            </w:r>
            <w:r w:rsidR="00596719">
              <w:rPr>
                <w:rFonts w:ascii="Arial" w:hAnsi="Arial" w:cs="Arial"/>
                <w:sz w:val="20"/>
                <w:szCs w:val="20"/>
                <w:lang w:val="en-US"/>
              </w:rPr>
              <w:t xml:space="preserve">detergent and sanitizer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 follows:</w:t>
            </w:r>
          </w:p>
          <w:p w14:paraId="4A069CBA" w14:textId="1FB67C78" w:rsidR="00E425E9" w:rsidRPr="00886758" w:rsidRDefault="00CC77C2" w:rsidP="00280655">
            <w:pPr>
              <w:pStyle w:val="ListParagraph"/>
              <w:numPr>
                <w:ilvl w:val="1"/>
                <w:numId w:val="9"/>
              </w:numPr>
              <w:tabs>
                <w:tab w:val="left" w:pos="216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compartment:  detergent solution at 43°</w:t>
            </w:r>
            <w:r w:rsidR="0088675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-45</w:t>
            </w:r>
            <w:r w:rsidR="00886758">
              <w:rPr>
                <w:rFonts w:ascii="Arial" w:hAnsi="Arial" w:cs="Arial"/>
                <w:sz w:val="20"/>
                <w:szCs w:val="20"/>
                <w:lang w:val="en-US"/>
              </w:rPr>
              <w:t>°C.</w:t>
            </w:r>
          </w:p>
          <w:p w14:paraId="26E5B482" w14:textId="075B92BF" w:rsidR="00886758" w:rsidRPr="00083C93" w:rsidRDefault="00886758" w:rsidP="00280655">
            <w:pPr>
              <w:pStyle w:val="ListParagraph"/>
              <w:numPr>
                <w:ilvl w:val="1"/>
                <w:numId w:val="9"/>
              </w:numPr>
              <w:tabs>
                <w:tab w:val="left" w:pos="216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Second compartment</w:t>
            </w:r>
            <w:r w:rsidR="00384701">
              <w:rPr>
                <w:rFonts w:ascii="Arial" w:hAnsi="Arial" w:cs="Arial"/>
                <w:sz w:val="20"/>
                <w:szCs w:val="20"/>
                <w:lang w:val="en-US"/>
              </w:rPr>
              <w:t>:  sanitizer solution at 35°C-45°C.</w:t>
            </w:r>
          </w:p>
          <w:p w14:paraId="29187FD2" w14:textId="5AE2A1D7" w:rsidR="00083C93" w:rsidRPr="00D90EF2" w:rsidRDefault="00384701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 appropriate concentrations of detergent and </w:t>
            </w:r>
            <w:r w:rsidR="005200BE">
              <w:rPr>
                <w:rFonts w:ascii="Arial" w:hAnsi="Arial" w:cs="Arial"/>
                <w:sz w:val="20"/>
                <w:szCs w:val="20"/>
              </w:rPr>
              <w:t>sanitizer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solution using chemical test kit or test paper.  </w:t>
            </w:r>
          </w:p>
        </w:tc>
        <w:tc>
          <w:tcPr>
            <w:tcW w:w="1571" w:type="dxa"/>
          </w:tcPr>
          <w:p w14:paraId="2BEC6505" w14:textId="6DDB0D98" w:rsidR="00026A6D" w:rsidRPr="00D90EF2" w:rsidRDefault="00247CA1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During production day as needed</w:t>
            </w:r>
          </w:p>
        </w:tc>
        <w:tc>
          <w:tcPr>
            <w:tcW w:w="1709" w:type="dxa"/>
          </w:tcPr>
          <w:p w14:paraId="26EC4078" w14:textId="751BD30B" w:rsidR="00026A6D" w:rsidRPr="00D90EF2" w:rsidRDefault="00DA599A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 users and Hub sanitation crew.  </w:t>
            </w:r>
          </w:p>
        </w:tc>
      </w:tr>
      <w:tr w:rsidR="0009190C" w:rsidRPr="003C1FF7" w14:paraId="6A60ABA7" w14:textId="77777777" w:rsidTr="00DC3328">
        <w:trPr>
          <w:trHeight w:val="1853"/>
        </w:trPr>
        <w:tc>
          <w:tcPr>
            <w:tcW w:w="1615" w:type="dxa"/>
            <w:vAlign w:val="center"/>
          </w:tcPr>
          <w:p w14:paraId="4E429ED0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9A6050E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Apply Detergent</w:t>
            </w:r>
          </w:p>
          <w:p w14:paraId="111CA655" w14:textId="460F706F" w:rsidR="0009190C" w:rsidRPr="00D90EF2" w:rsidRDefault="0009190C" w:rsidP="00A31BD4">
            <w:pPr>
              <w:pStyle w:val="ListParagraph"/>
              <w:numPr>
                <w:ilvl w:val="0"/>
                <w:numId w:val="8"/>
              </w:numPr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Using a cloth, apply detergent solution to </w:t>
            </w:r>
            <w:r w:rsidR="007E6631">
              <w:rPr>
                <w:rFonts w:ascii="Arial" w:hAnsi="Arial" w:cs="Arial"/>
                <w:color w:val="000000" w:themeColor="text1"/>
                <w:sz w:val="20"/>
                <w:szCs w:val="20"/>
              </w:rPr>
              <w:t>items</w:t>
            </w:r>
            <w:r w:rsidR="002301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being cleaned </w:t>
            </w: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manually.  Ensure that detergent solution is applied evenly over entire surface</w:t>
            </w:r>
            <w:r w:rsidR="002301B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077107B" w14:textId="77777777" w:rsidR="00D55253" w:rsidRDefault="0009190C" w:rsidP="00A31BD4">
            <w:pPr>
              <w:pStyle w:val="ListParagraph"/>
              <w:numPr>
                <w:ilvl w:val="0"/>
                <w:numId w:val="2"/>
              </w:numPr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>Do not let detergent dry.</w:t>
            </w:r>
          </w:p>
          <w:p w14:paraId="6CD3652E" w14:textId="6F771E5C" w:rsidR="0009190C" w:rsidRPr="00D90EF2" w:rsidRDefault="0009190C" w:rsidP="00A31BD4">
            <w:pPr>
              <w:pStyle w:val="ListParagraph"/>
              <w:numPr>
                <w:ilvl w:val="0"/>
                <w:numId w:val="2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Scrub </w:t>
            </w:r>
            <w:r w:rsidR="00470A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utensils, </w:t>
            </w: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equipment and parts’ surfaces using brush to remove soil build-up. </w:t>
            </w:r>
          </w:p>
        </w:tc>
        <w:tc>
          <w:tcPr>
            <w:tcW w:w="1571" w:type="dxa"/>
            <w:vAlign w:val="center"/>
          </w:tcPr>
          <w:p w14:paraId="04DD8AD4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22396E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3E67B23A" w14:textId="77777777" w:rsidTr="00DC3328">
        <w:trPr>
          <w:trHeight w:val="1809"/>
        </w:trPr>
        <w:tc>
          <w:tcPr>
            <w:tcW w:w="1615" w:type="dxa"/>
            <w:vAlign w:val="center"/>
          </w:tcPr>
          <w:p w14:paraId="3C12925F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B2D1F08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Rinse</w:t>
            </w:r>
          </w:p>
          <w:p w14:paraId="4E89AC8C" w14:textId="77777777" w:rsidR="0009190C" w:rsidRPr="00E83185" w:rsidRDefault="0009190C" w:rsidP="00A31BD4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>Rinse equipment and parts with hot water to remove detergent from all surfaces.  Hot water should be at least 43°C</w:t>
            </w:r>
            <w:r w:rsidR="009978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862226" w14:textId="760DC692" w:rsidR="00E83185" w:rsidRPr="00D90EF2" w:rsidRDefault="00E83185" w:rsidP="00CC4355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Rinse items using sprayer.  </w:t>
            </w:r>
            <w:r w:rsidR="00A234F2" w:rsidRP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D90E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inse water</w:t>
            </w:r>
            <w:r w:rsid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must drain into wash sink so sanitizer</w:t>
            </w:r>
            <w:r w:rsidR="00CC43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(sink 2)</w:t>
            </w:r>
            <w:r w:rsid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is not diluted</w:t>
            </w:r>
            <w:r w:rsidR="00CC43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71" w:type="dxa"/>
            <w:vAlign w:val="center"/>
          </w:tcPr>
          <w:p w14:paraId="47D8EB43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7C652E9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04CB876F" w14:textId="77777777" w:rsidTr="00DC3328">
        <w:trPr>
          <w:trHeight w:val="1282"/>
        </w:trPr>
        <w:tc>
          <w:tcPr>
            <w:tcW w:w="1615" w:type="dxa"/>
            <w:vAlign w:val="center"/>
          </w:tcPr>
          <w:p w14:paraId="06390559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0F176FCA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Inspect</w:t>
            </w:r>
          </w:p>
          <w:p w14:paraId="548EDFE7" w14:textId="0CFABD62" w:rsidR="0009190C" w:rsidRPr="00490172" w:rsidRDefault="0009190C" w:rsidP="00490172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CC4355">
              <w:rPr>
                <w:rFonts w:ascii="Arial" w:hAnsi="Arial" w:cs="Arial"/>
                <w:sz w:val="20"/>
                <w:szCs w:val="20"/>
              </w:rPr>
              <w:t xml:space="preserve">utensils, </w:t>
            </w:r>
            <w:r w:rsidR="006729EE" w:rsidRPr="00D90EF2">
              <w:rPr>
                <w:rFonts w:ascii="Arial" w:hAnsi="Arial" w:cs="Arial"/>
                <w:sz w:val="20"/>
                <w:szCs w:val="20"/>
              </w:rPr>
              <w:t>equipment,</w:t>
            </w:r>
            <w:r w:rsidRPr="00D90EF2">
              <w:rPr>
                <w:rFonts w:ascii="Arial" w:hAnsi="Arial" w:cs="Arial"/>
                <w:sz w:val="20"/>
                <w:szCs w:val="20"/>
              </w:rPr>
              <w:t xml:space="preserve"> and parts are cleaned effectively.  Ensure there is no visible soil build-up or food residue present.  Use flashlight if necessary.  </w:t>
            </w:r>
          </w:p>
        </w:tc>
        <w:tc>
          <w:tcPr>
            <w:tcW w:w="1571" w:type="dxa"/>
            <w:vAlign w:val="center"/>
          </w:tcPr>
          <w:p w14:paraId="0830801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7AE4CF7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72" w:rsidRPr="003C1FF7" w14:paraId="60232D9A" w14:textId="77777777" w:rsidTr="00DC3328">
        <w:trPr>
          <w:trHeight w:val="408"/>
        </w:trPr>
        <w:tc>
          <w:tcPr>
            <w:tcW w:w="1615" w:type="dxa"/>
            <w:vAlign w:val="center"/>
          </w:tcPr>
          <w:p w14:paraId="4E322036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40A93C7" w14:textId="7B85A184" w:rsidR="00490172" w:rsidRPr="00D90EF2" w:rsidRDefault="00490172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If soil build-up is found, repeat steps 2 through 4</w:t>
            </w:r>
          </w:p>
        </w:tc>
        <w:tc>
          <w:tcPr>
            <w:tcW w:w="1571" w:type="dxa"/>
            <w:vAlign w:val="center"/>
          </w:tcPr>
          <w:p w14:paraId="54D43A2B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CC86DA4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7DA1BF6E" w14:textId="77777777" w:rsidTr="00DC3328">
        <w:trPr>
          <w:trHeight w:val="1803"/>
        </w:trPr>
        <w:tc>
          <w:tcPr>
            <w:tcW w:w="1615" w:type="dxa"/>
            <w:vAlign w:val="center"/>
          </w:tcPr>
          <w:p w14:paraId="2D7979D8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139DBDE" w14:textId="39E0B38E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Sanitize</w:t>
            </w:r>
          </w:p>
          <w:p w14:paraId="6C518C09" w14:textId="77777777" w:rsidR="00AE3D68" w:rsidRPr="00AE3D68" w:rsidRDefault="00487808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AE3D68">
              <w:rPr>
                <w:rFonts w:ascii="Arial" w:hAnsi="Arial" w:cs="Arial"/>
                <w:sz w:val="20"/>
                <w:szCs w:val="20"/>
                <w:lang w:val="en-US"/>
              </w:rPr>
              <w:t xml:space="preserve">Place clean items in </w:t>
            </w:r>
            <w:r w:rsidR="00115EA2" w:rsidRPr="00AE3D68">
              <w:rPr>
                <w:rFonts w:ascii="Arial" w:hAnsi="Arial" w:cs="Arial"/>
                <w:sz w:val="20"/>
                <w:szCs w:val="20"/>
                <w:lang w:val="en-US"/>
              </w:rPr>
              <w:t xml:space="preserve">Sink </w:t>
            </w:r>
            <w:r w:rsidR="00C37311" w:rsidRPr="00AE3D6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AE3D68">
              <w:rPr>
                <w:rFonts w:ascii="Arial" w:hAnsi="Arial" w:cs="Arial"/>
                <w:sz w:val="20"/>
                <w:szCs w:val="20"/>
                <w:lang w:val="en-US"/>
              </w:rPr>
              <w:t>, filled with sanitizer solution</w:t>
            </w:r>
            <w:r w:rsidR="00AE3D68" w:rsidRPr="00AE3D68">
              <w:rPr>
                <w:rFonts w:ascii="Arial" w:hAnsi="Arial" w:cs="Arial"/>
                <w:sz w:val="20"/>
                <w:szCs w:val="20"/>
                <w:lang w:val="en-US"/>
              </w:rPr>
              <w:t>, for two minutes or as directed by manufacturer’s instructions.</w:t>
            </w:r>
          </w:p>
          <w:p w14:paraId="63B4A5B1" w14:textId="432AE915" w:rsidR="0009190C" w:rsidRPr="00AE3D68" w:rsidRDefault="00AE3D68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proofErr w:type="spellEnd"/>
            <w:r w:rsidR="0009190C" w:rsidRPr="00AE3D68">
              <w:rPr>
                <w:rFonts w:ascii="Arial" w:hAnsi="Arial" w:cs="Arial"/>
                <w:sz w:val="20"/>
                <w:szCs w:val="20"/>
              </w:rPr>
              <w:t>sure that sanitizer is applied evenly over entire surface of equipment and parts.</w:t>
            </w:r>
          </w:p>
          <w:p w14:paraId="284424EB" w14:textId="24457389" w:rsidR="0009190C" w:rsidRPr="00556BF4" w:rsidRDefault="0009190C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556BF4">
              <w:rPr>
                <w:rFonts w:ascii="Arial" w:hAnsi="Arial" w:cs="Arial"/>
                <w:sz w:val="20"/>
                <w:szCs w:val="20"/>
              </w:rPr>
              <w:t>Do not rinse sanitizer with water.</w:t>
            </w:r>
          </w:p>
        </w:tc>
        <w:tc>
          <w:tcPr>
            <w:tcW w:w="1571" w:type="dxa"/>
            <w:vAlign w:val="center"/>
          </w:tcPr>
          <w:p w14:paraId="59490FDB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2F21F2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69777E22" w14:textId="77777777" w:rsidTr="00DC3328">
        <w:trPr>
          <w:trHeight w:val="1558"/>
        </w:trPr>
        <w:tc>
          <w:tcPr>
            <w:tcW w:w="1615" w:type="dxa"/>
            <w:vAlign w:val="center"/>
          </w:tcPr>
          <w:p w14:paraId="72F35942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82ECEAC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Re-assemble</w:t>
            </w:r>
          </w:p>
          <w:p w14:paraId="26BB6624" w14:textId="77777777" w:rsidR="0009190C" w:rsidRPr="00D90EF2" w:rsidRDefault="0009190C" w:rsidP="00A31BD4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Allow all equipment parts and surfaces to dry</w:t>
            </w:r>
          </w:p>
          <w:p w14:paraId="7E4A3BC1" w14:textId="77777777" w:rsidR="0009190C" w:rsidRPr="00D90EF2" w:rsidRDefault="0009190C" w:rsidP="00A31BD4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Re-assemble equipment.  Ensure that all parts are in place and no parts are missing.  </w:t>
            </w:r>
          </w:p>
          <w:p w14:paraId="1AC8515C" w14:textId="77777777" w:rsidR="0059314C" w:rsidRPr="0059314C" w:rsidRDefault="0009190C" w:rsidP="00D56A30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After tubs and lids are dry stack up until next use</w:t>
            </w:r>
            <w:r w:rsidR="005931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B4258B" w14:textId="2B2474C8" w:rsidR="0009190C" w:rsidRPr="00D90EF2" w:rsidRDefault="0059314C" w:rsidP="00D56A30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190C" w:rsidRPr="00D90EF2">
              <w:rPr>
                <w:rFonts w:ascii="Arial" w:hAnsi="Arial" w:cs="Arial"/>
                <w:sz w:val="20"/>
                <w:szCs w:val="20"/>
              </w:rPr>
              <w:t>nspect knifes for chips</w:t>
            </w:r>
          </w:p>
        </w:tc>
        <w:tc>
          <w:tcPr>
            <w:tcW w:w="1571" w:type="dxa"/>
            <w:vAlign w:val="center"/>
          </w:tcPr>
          <w:p w14:paraId="26114D58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0D0E896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BC" w:rsidRPr="003C1FF7" w14:paraId="046C00CE" w14:textId="77777777" w:rsidTr="00AC5AB5">
        <w:trPr>
          <w:trHeight w:val="485"/>
        </w:trPr>
        <w:tc>
          <w:tcPr>
            <w:tcW w:w="1615" w:type="dxa"/>
            <w:vAlign w:val="center"/>
          </w:tcPr>
          <w:p w14:paraId="00FAD8DE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25E6C02" w14:textId="4489EA51" w:rsidR="00925BBC" w:rsidRPr="00D90EF2" w:rsidRDefault="00925BB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Record on Sanitation Record</w:t>
            </w:r>
          </w:p>
        </w:tc>
        <w:tc>
          <w:tcPr>
            <w:tcW w:w="1571" w:type="dxa"/>
            <w:vAlign w:val="center"/>
          </w:tcPr>
          <w:p w14:paraId="6B624B68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34F3B4CE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418E9" w14:textId="6C6D007A" w:rsidR="00026A6D" w:rsidRDefault="00026A6D" w:rsidP="00977AC0">
      <w:pPr>
        <w:rPr>
          <w:rFonts w:ascii="Arial" w:hAnsi="Arial" w:cs="Arial"/>
          <w:sz w:val="20"/>
          <w:szCs w:val="20"/>
        </w:rPr>
      </w:pPr>
    </w:p>
    <w:p w14:paraId="329B2742" w14:textId="77777777" w:rsidR="00977AC0" w:rsidRDefault="00977AC0" w:rsidP="00977AC0">
      <w:pPr>
        <w:rPr>
          <w:rFonts w:ascii="Arial" w:hAnsi="Arial" w:cs="Arial"/>
          <w:sz w:val="20"/>
          <w:szCs w:val="20"/>
        </w:rPr>
      </w:pPr>
    </w:p>
    <w:p w14:paraId="31EB992E" w14:textId="508A8268" w:rsidR="00977AC0" w:rsidRPr="00500C30" w:rsidRDefault="00977AC0" w:rsidP="00977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Reference:  </w:t>
      </w:r>
      <w:proofErr w:type="gramStart"/>
      <w:r w:rsidR="00FC3A70">
        <w:rPr>
          <w:rFonts w:ascii="Arial" w:hAnsi="Arial" w:cs="Arial"/>
          <w:sz w:val="20"/>
          <w:szCs w:val="20"/>
        </w:rPr>
        <w:t>HUB.S.SIGN</w:t>
      </w:r>
      <w:proofErr w:type="gramEnd"/>
      <w:r w:rsidR="00FC3A70">
        <w:rPr>
          <w:rFonts w:ascii="Arial" w:hAnsi="Arial" w:cs="Arial"/>
          <w:sz w:val="20"/>
          <w:szCs w:val="20"/>
        </w:rPr>
        <w:t xml:space="preserve">.81 </w:t>
      </w:r>
      <w:r>
        <w:rPr>
          <w:rFonts w:ascii="Arial" w:hAnsi="Arial" w:cs="Arial"/>
          <w:sz w:val="20"/>
          <w:szCs w:val="20"/>
        </w:rPr>
        <w:t xml:space="preserve">Two Sink </w:t>
      </w:r>
      <w:proofErr w:type="spellStart"/>
      <w:r w:rsidR="00FC3A70">
        <w:rPr>
          <w:rFonts w:ascii="Arial" w:hAnsi="Arial" w:cs="Arial"/>
          <w:sz w:val="20"/>
          <w:szCs w:val="20"/>
        </w:rPr>
        <w:t>Ware</w:t>
      </w:r>
      <w:r>
        <w:rPr>
          <w:rFonts w:ascii="Arial" w:hAnsi="Arial" w:cs="Arial"/>
          <w:sz w:val="20"/>
          <w:szCs w:val="20"/>
        </w:rPr>
        <w:t>washing</w:t>
      </w:r>
      <w:proofErr w:type="spellEnd"/>
      <w:r>
        <w:rPr>
          <w:rFonts w:ascii="Arial" w:hAnsi="Arial" w:cs="Arial"/>
          <w:sz w:val="20"/>
          <w:szCs w:val="20"/>
        </w:rPr>
        <w:t xml:space="preserve"> Method </w:t>
      </w:r>
      <w:r w:rsidR="00624FB7">
        <w:rPr>
          <w:rFonts w:ascii="Arial" w:hAnsi="Arial" w:cs="Arial"/>
          <w:sz w:val="20"/>
          <w:szCs w:val="20"/>
        </w:rPr>
        <w:t>(Fraser Health/Vancouver Coastal Health).  A copy of this poster must be displayed above double sink.</w:t>
      </w:r>
    </w:p>
    <w:sectPr w:rsidR="00977AC0" w:rsidRPr="00500C30" w:rsidSect="005A273D">
      <w:pgSz w:w="12240" w:h="15840" w:code="1"/>
      <w:pgMar w:top="851" w:right="851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27EC" w14:textId="77777777" w:rsidR="006F6E4D" w:rsidRDefault="006F6E4D" w:rsidP="00C37311">
      <w:r>
        <w:separator/>
      </w:r>
    </w:p>
  </w:endnote>
  <w:endnote w:type="continuationSeparator" w:id="0">
    <w:p w14:paraId="6D5F4CCB" w14:textId="77777777" w:rsidR="006F6E4D" w:rsidRDefault="006F6E4D" w:rsidP="00C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3AAF" w14:textId="77777777" w:rsidR="006F6E4D" w:rsidRDefault="006F6E4D" w:rsidP="00C37311">
      <w:r>
        <w:separator/>
      </w:r>
    </w:p>
  </w:footnote>
  <w:footnote w:type="continuationSeparator" w:id="0">
    <w:p w14:paraId="3DD78FF8" w14:textId="77777777" w:rsidR="006F6E4D" w:rsidRDefault="006F6E4D" w:rsidP="00C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CBC"/>
    <w:multiLevelType w:val="hybridMultilevel"/>
    <w:tmpl w:val="9D207380"/>
    <w:lvl w:ilvl="0" w:tplc="224E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906"/>
    <w:multiLevelType w:val="hybridMultilevel"/>
    <w:tmpl w:val="5358B482"/>
    <w:lvl w:ilvl="0" w:tplc="1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F333147"/>
    <w:multiLevelType w:val="hybridMultilevel"/>
    <w:tmpl w:val="3A869A8C"/>
    <w:lvl w:ilvl="0" w:tplc="1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B283811"/>
    <w:multiLevelType w:val="hybridMultilevel"/>
    <w:tmpl w:val="448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410B"/>
    <w:multiLevelType w:val="hybridMultilevel"/>
    <w:tmpl w:val="9ED603D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2A6B16"/>
    <w:multiLevelType w:val="hybridMultilevel"/>
    <w:tmpl w:val="CE42584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8C4DD4"/>
    <w:multiLevelType w:val="hybridMultilevel"/>
    <w:tmpl w:val="2C785EF4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FFC110D"/>
    <w:multiLevelType w:val="hybridMultilevel"/>
    <w:tmpl w:val="8A5EE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9FE"/>
    <w:multiLevelType w:val="hybridMultilevel"/>
    <w:tmpl w:val="7EFE5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67AC"/>
    <w:multiLevelType w:val="hybridMultilevel"/>
    <w:tmpl w:val="B5E0D672"/>
    <w:lvl w:ilvl="0" w:tplc="10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35228172">
    <w:abstractNumId w:val="8"/>
  </w:num>
  <w:num w:numId="2" w16cid:durableId="615915408">
    <w:abstractNumId w:val="2"/>
  </w:num>
  <w:num w:numId="3" w16cid:durableId="1765758285">
    <w:abstractNumId w:val="4"/>
  </w:num>
  <w:num w:numId="4" w16cid:durableId="1519850322">
    <w:abstractNumId w:val="5"/>
  </w:num>
  <w:num w:numId="5" w16cid:durableId="1400594836">
    <w:abstractNumId w:val="1"/>
  </w:num>
  <w:num w:numId="6" w16cid:durableId="764113836">
    <w:abstractNumId w:val="7"/>
  </w:num>
  <w:num w:numId="7" w16cid:durableId="324669950">
    <w:abstractNumId w:val="0"/>
  </w:num>
  <w:num w:numId="8" w16cid:durableId="1823499382">
    <w:abstractNumId w:val="9"/>
  </w:num>
  <w:num w:numId="9" w16cid:durableId="314799482">
    <w:abstractNumId w:val="3"/>
  </w:num>
  <w:num w:numId="10" w16cid:durableId="51373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6D"/>
    <w:rsid w:val="00026A6D"/>
    <w:rsid w:val="0003711F"/>
    <w:rsid w:val="000409C6"/>
    <w:rsid w:val="00064AE0"/>
    <w:rsid w:val="000676FB"/>
    <w:rsid w:val="00083C93"/>
    <w:rsid w:val="0009190C"/>
    <w:rsid w:val="000E28FA"/>
    <w:rsid w:val="00115EA2"/>
    <w:rsid w:val="00172931"/>
    <w:rsid w:val="00187547"/>
    <w:rsid w:val="001C42EB"/>
    <w:rsid w:val="001C5D0F"/>
    <w:rsid w:val="002301B6"/>
    <w:rsid w:val="00231474"/>
    <w:rsid w:val="00247CA1"/>
    <w:rsid w:val="00280655"/>
    <w:rsid w:val="0029704B"/>
    <w:rsid w:val="002D16FF"/>
    <w:rsid w:val="00302EB3"/>
    <w:rsid w:val="00367530"/>
    <w:rsid w:val="00384701"/>
    <w:rsid w:val="004150C6"/>
    <w:rsid w:val="0044552A"/>
    <w:rsid w:val="0046034D"/>
    <w:rsid w:val="00470A9B"/>
    <w:rsid w:val="00487808"/>
    <w:rsid w:val="00490172"/>
    <w:rsid w:val="004C6A36"/>
    <w:rsid w:val="004F2CBB"/>
    <w:rsid w:val="005200BE"/>
    <w:rsid w:val="00547A68"/>
    <w:rsid w:val="00556BF4"/>
    <w:rsid w:val="0058089F"/>
    <w:rsid w:val="0059314C"/>
    <w:rsid w:val="005947C7"/>
    <w:rsid w:val="00596719"/>
    <w:rsid w:val="005A273D"/>
    <w:rsid w:val="005B23A0"/>
    <w:rsid w:val="005C3E66"/>
    <w:rsid w:val="00624FB7"/>
    <w:rsid w:val="00657123"/>
    <w:rsid w:val="006729EE"/>
    <w:rsid w:val="00672F43"/>
    <w:rsid w:val="00695284"/>
    <w:rsid w:val="006F6E4D"/>
    <w:rsid w:val="007105DD"/>
    <w:rsid w:val="007271B4"/>
    <w:rsid w:val="00744F10"/>
    <w:rsid w:val="007E6631"/>
    <w:rsid w:val="00807CB8"/>
    <w:rsid w:val="0087179E"/>
    <w:rsid w:val="00880D04"/>
    <w:rsid w:val="00886758"/>
    <w:rsid w:val="008A6B1A"/>
    <w:rsid w:val="008B73F0"/>
    <w:rsid w:val="008C2D5F"/>
    <w:rsid w:val="009237B0"/>
    <w:rsid w:val="00925BBC"/>
    <w:rsid w:val="00930F57"/>
    <w:rsid w:val="00977AC0"/>
    <w:rsid w:val="009978E2"/>
    <w:rsid w:val="009D644D"/>
    <w:rsid w:val="009F6020"/>
    <w:rsid w:val="00A234F2"/>
    <w:rsid w:val="00A31BD4"/>
    <w:rsid w:val="00A718DB"/>
    <w:rsid w:val="00A97F92"/>
    <w:rsid w:val="00AC5AB5"/>
    <w:rsid w:val="00AC686D"/>
    <w:rsid w:val="00AE3D68"/>
    <w:rsid w:val="00B96565"/>
    <w:rsid w:val="00C16680"/>
    <w:rsid w:val="00C37311"/>
    <w:rsid w:val="00C51D15"/>
    <w:rsid w:val="00C73421"/>
    <w:rsid w:val="00C76CB5"/>
    <w:rsid w:val="00CC04B9"/>
    <w:rsid w:val="00CC4355"/>
    <w:rsid w:val="00CC77C2"/>
    <w:rsid w:val="00D42530"/>
    <w:rsid w:val="00D449CE"/>
    <w:rsid w:val="00D55253"/>
    <w:rsid w:val="00D56A30"/>
    <w:rsid w:val="00D8479E"/>
    <w:rsid w:val="00D90EF2"/>
    <w:rsid w:val="00DA18D1"/>
    <w:rsid w:val="00DA599A"/>
    <w:rsid w:val="00DC3328"/>
    <w:rsid w:val="00E1460F"/>
    <w:rsid w:val="00E425E9"/>
    <w:rsid w:val="00E70C17"/>
    <w:rsid w:val="00E83185"/>
    <w:rsid w:val="00EC432D"/>
    <w:rsid w:val="00F129B8"/>
    <w:rsid w:val="00FB42EF"/>
    <w:rsid w:val="00F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9F7E"/>
  <w15:chartTrackingRefBased/>
  <w15:docId w15:val="{1C9C9DD1-C3C4-4203-BE61-D32B48E0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6D"/>
    <w:pPr>
      <w:ind w:left="0"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18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D1"/>
    <w:rPr>
      <w:rFonts w:asciiTheme="majorHAnsi" w:eastAsiaTheme="majorEastAsia" w:hAnsiTheme="majorHAnsi" w:cstheme="majorBidi"/>
      <w:b/>
      <w:sz w:val="24"/>
      <w:szCs w:val="32"/>
    </w:rPr>
  </w:style>
  <w:style w:type="table" w:styleId="TableGrid">
    <w:name w:val="Table Grid"/>
    <w:basedOn w:val="TableNormal"/>
    <w:uiPriority w:val="59"/>
    <w:rsid w:val="00026A6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90C"/>
    <w:pPr>
      <w:tabs>
        <w:tab w:val="center" w:pos="4680"/>
        <w:tab w:val="right" w:pos="9360"/>
      </w:tabs>
      <w:ind w:left="284"/>
    </w:pPr>
  </w:style>
  <w:style w:type="character" w:customStyle="1" w:styleId="HeaderChar">
    <w:name w:val="Header Char"/>
    <w:basedOn w:val="DefaultParagraphFont"/>
    <w:link w:val="Header"/>
    <w:uiPriority w:val="99"/>
    <w:rsid w:val="0009190C"/>
  </w:style>
  <w:style w:type="paragraph" w:styleId="Footer">
    <w:name w:val="footer"/>
    <w:basedOn w:val="Normal"/>
    <w:link w:val="FooterChar"/>
    <w:uiPriority w:val="99"/>
    <w:unhideWhenUsed/>
    <w:rsid w:val="00C3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11"/>
  </w:style>
  <w:style w:type="paragraph" w:customStyle="1" w:styleId="TableParagraph">
    <w:name w:val="Table Paragraph"/>
    <w:basedOn w:val="Normal"/>
    <w:uiPriority w:val="1"/>
    <w:qFormat/>
    <w:rsid w:val="004F2CBB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Ross</dc:creator>
  <cp:keywords/>
  <dc:description/>
  <cp:lastModifiedBy>Ross Food Consulting</cp:lastModifiedBy>
  <cp:revision>55</cp:revision>
  <cp:lastPrinted>2022-04-06T13:35:00Z</cp:lastPrinted>
  <dcterms:created xsi:type="dcterms:W3CDTF">2022-08-03T20:53:00Z</dcterms:created>
  <dcterms:modified xsi:type="dcterms:W3CDTF">2022-11-07T21:22:00Z</dcterms:modified>
</cp:coreProperties>
</file>