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90E0" w14:textId="51F0D245" w:rsidR="00A663FD" w:rsidRDefault="00A663FD" w:rsidP="001D048B">
      <w:pPr>
        <w:spacing w:after="0"/>
        <w:rPr>
          <w:b/>
          <w:bCs/>
          <w:sz w:val="24"/>
          <w:szCs w:val="24"/>
        </w:rPr>
      </w:pPr>
      <w:r w:rsidRPr="00A663FD">
        <w:rPr>
          <w:b/>
          <w:bCs/>
          <w:sz w:val="24"/>
          <w:szCs w:val="24"/>
        </w:rPr>
        <w:t>Appendix D</w:t>
      </w:r>
      <w:r w:rsidRPr="00A663FD">
        <w:rPr>
          <w:b/>
          <w:bCs/>
          <w:sz w:val="24"/>
          <w:szCs w:val="24"/>
        </w:rPr>
        <w:tab/>
        <w:t xml:space="preserve">Orientation </w:t>
      </w:r>
      <w:r w:rsidR="00B20CA9">
        <w:rPr>
          <w:b/>
          <w:bCs/>
          <w:sz w:val="24"/>
          <w:szCs w:val="24"/>
        </w:rPr>
        <w:t>C</w:t>
      </w:r>
      <w:r w:rsidRPr="00A663FD">
        <w:rPr>
          <w:b/>
          <w:bCs/>
          <w:sz w:val="24"/>
          <w:szCs w:val="24"/>
        </w:rPr>
        <w:t>hecklist</w:t>
      </w:r>
    </w:p>
    <w:p w14:paraId="67D37B72" w14:textId="2DA7BCC9" w:rsidR="00EC3D8F" w:rsidRPr="00EC3D8F" w:rsidRDefault="00EC3D8F" w:rsidP="0002498A">
      <w:pPr>
        <w:spacing w:before="120" w:after="0"/>
        <w:rPr>
          <w:sz w:val="24"/>
          <w:szCs w:val="24"/>
        </w:rPr>
      </w:pPr>
      <w:bookmarkStart w:id="0" w:name="_Hlk106892053"/>
      <w:r w:rsidRPr="00EC3D8F">
        <w:rPr>
          <w:sz w:val="24"/>
          <w:szCs w:val="24"/>
        </w:rPr>
        <w:t xml:space="preserve">User Orientation – review to be completed by the Hub with </w:t>
      </w:r>
      <w:r>
        <w:rPr>
          <w:sz w:val="24"/>
          <w:szCs w:val="24"/>
        </w:rPr>
        <w:t xml:space="preserve">the </w:t>
      </w:r>
      <w:r w:rsidRPr="00EC3D8F">
        <w:rPr>
          <w:sz w:val="24"/>
          <w:szCs w:val="24"/>
        </w:rPr>
        <w:t>user</w:t>
      </w:r>
      <w:r>
        <w:rPr>
          <w:sz w:val="24"/>
          <w:szCs w:val="24"/>
        </w:rPr>
        <w:t xml:space="preserve"> before using the facility for processing.</w:t>
      </w:r>
      <w:r w:rsidR="00AC2D40">
        <w:rPr>
          <w:sz w:val="24"/>
          <w:szCs w:val="24"/>
        </w:rPr>
        <w:t xml:space="preserve"> Detail processe</w:t>
      </w:r>
      <w:r w:rsidR="00D91FEA">
        <w:rPr>
          <w:sz w:val="24"/>
          <w:szCs w:val="24"/>
        </w:rPr>
        <w:t>s</w:t>
      </w:r>
      <w:r w:rsidR="00AC2D40">
        <w:rPr>
          <w:sz w:val="24"/>
          <w:szCs w:val="24"/>
        </w:rPr>
        <w:t xml:space="preserve"> are included in the Hub binder.</w:t>
      </w:r>
    </w:p>
    <w:bookmarkEnd w:id="0"/>
    <w:p w14:paraId="03971326" w14:textId="5490DB12" w:rsidR="00A663FD" w:rsidRPr="00B20CA9" w:rsidRDefault="00B20CA9" w:rsidP="00EC3D8F">
      <w:pPr>
        <w:spacing w:before="120" w:after="0"/>
        <w:rPr>
          <w:b/>
          <w:bCs/>
          <w:sz w:val="24"/>
          <w:szCs w:val="24"/>
        </w:rPr>
      </w:pPr>
      <w:r w:rsidRPr="00B20CA9">
        <w:rPr>
          <w:b/>
          <w:bCs/>
          <w:sz w:val="24"/>
          <w:szCs w:val="24"/>
        </w:rPr>
        <w:t>Ge</w:t>
      </w:r>
      <w:r>
        <w:rPr>
          <w:b/>
          <w:bCs/>
          <w:sz w:val="24"/>
          <w:szCs w:val="24"/>
        </w:rPr>
        <w:t>neral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24"/>
      </w:tblGrid>
      <w:tr w:rsidR="00A663FD" w14:paraId="249E6F04" w14:textId="77777777" w:rsidTr="00915EDF">
        <w:trPr>
          <w:trHeight w:val="360"/>
        </w:trPr>
        <w:tc>
          <w:tcPr>
            <w:tcW w:w="4636" w:type="dxa"/>
          </w:tcPr>
          <w:p w14:paraId="10544951" w14:textId="4B194713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1D048B">
              <w:rPr>
                <w:sz w:val="24"/>
                <w:szCs w:val="24"/>
              </w:rPr>
              <w:t>General Safety</w:t>
            </w:r>
          </w:p>
        </w:tc>
        <w:tc>
          <w:tcPr>
            <w:tcW w:w="4724" w:type="dxa"/>
          </w:tcPr>
          <w:p w14:paraId="0C8D5264" w14:textId="20D79203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Invoices/Due Dates</w:t>
            </w:r>
          </w:p>
        </w:tc>
      </w:tr>
      <w:tr w:rsidR="00A663FD" w14:paraId="0E4B6F81" w14:textId="77777777" w:rsidTr="00915EDF">
        <w:trPr>
          <w:trHeight w:val="360"/>
        </w:trPr>
        <w:tc>
          <w:tcPr>
            <w:tcW w:w="4636" w:type="dxa"/>
          </w:tcPr>
          <w:p w14:paraId="6D15B821" w14:textId="11AD54FE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Sickness/Injury</w:t>
            </w:r>
          </w:p>
        </w:tc>
        <w:tc>
          <w:tcPr>
            <w:tcW w:w="4724" w:type="dxa"/>
          </w:tcPr>
          <w:p w14:paraId="7545B55C" w14:textId="36B954FD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Hours</w:t>
            </w:r>
          </w:p>
        </w:tc>
      </w:tr>
      <w:tr w:rsidR="00A663FD" w14:paraId="2830F137" w14:textId="77777777" w:rsidTr="00915EDF">
        <w:trPr>
          <w:trHeight w:val="360"/>
        </w:trPr>
        <w:tc>
          <w:tcPr>
            <w:tcW w:w="4636" w:type="dxa"/>
          </w:tcPr>
          <w:p w14:paraId="7F015CAF" w14:textId="223A4828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Policy</w:t>
            </w:r>
          </w:p>
        </w:tc>
        <w:tc>
          <w:tcPr>
            <w:tcW w:w="4724" w:type="dxa"/>
          </w:tcPr>
          <w:p w14:paraId="724DA7F2" w14:textId="7673036A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Loading/Unloading</w:t>
            </w:r>
          </w:p>
        </w:tc>
      </w:tr>
      <w:tr w:rsidR="00A663FD" w14:paraId="224A86E8" w14:textId="77777777" w:rsidTr="00915EDF">
        <w:trPr>
          <w:trHeight w:val="360"/>
        </w:trPr>
        <w:tc>
          <w:tcPr>
            <w:tcW w:w="4636" w:type="dxa"/>
          </w:tcPr>
          <w:p w14:paraId="78A2A005" w14:textId="2E371F14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Inspection</w:t>
            </w:r>
          </w:p>
        </w:tc>
        <w:tc>
          <w:tcPr>
            <w:tcW w:w="4724" w:type="dxa"/>
          </w:tcPr>
          <w:p w14:paraId="11E1E63E" w14:textId="097E816E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Hours</w:t>
            </w:r>
          </w:p>
        </w:tc>
      </w:tr>
      <w:tr w:rsidR="00A663FD" w14:paraId="42BCA9D0" w14:textId="77777777" w:rsidTr="00915EDF">
        <w:trPr>
          <w:trHeight w:val="360"/>
        </w:trPr>
        <w:tc>
          <w:tcPr>
            <w:tcW w:w="4636" w:type="dxa"/>
          </w:tcPr>
          <w:p w14:paraId="20263678" w14:textId="5AB7DD2C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compliance</w:t>
            </w:r>
          </w:p>
        </w:tc>
        <w:tc>
          <w:tcPr>
            <w:tcW w:w="4724" w:type="dxa"/>
          </w:tcPr>
          <w:p w14:paraId="7504584E" w14:textId="19EC8A49" w:rsidR="00A663FD" w:rsidRPr="00A663FD" w:rsidRDefault="0002498A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</w:t>
            </w:r>
          </w:p>
        </w:tc>
      </w:tr>
      <w:tr w:rsidR="00A663FD" w14:paraId="2157A9BF" w14:textId="77777777" w:rsidTr="00915EDF">
        <w:trPr>
          <w:trHeight w:val="360"/>
        </w:trPr>
        <w:tc>
          <w:tcPr>
            <w:tcW w:w="4636" w:type="dxa"/>
          </w:tcPr>
          <w:p w14:paraId="5ACB659B" w14:textId="543116BB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</w:t>
            </w:r>
          </w:p>
        </w:tc>
        <w:tc>
          <w:tcPr>
            <w:tcW w:w="4724" w:type="dxa"/>
          </w:tcPr>
          <w:p w14:paraId="4805CB5E" w14:textId="0D949863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Keys/Alarm Code</w:t>
            </w:r>
          </w:p>
        </w:tc>
      </w:tr>
      <w:tr w:rsidR="00A663FD" w14:paraId="2D426059" w14:textId="77777777" w:rsidTr="00915EDF">
        <w:trPr>
          <w:trHeight w:val="360"/>
        </w:trPr>
        <w:tc>
          <w:tcPr>
            <w:tcW w:w="4636" w:type="dxa"/>
          </w:tcPr>
          <w:p w14:paraId="3B17BAA3" w14:textId="0D326B27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Services/Rates</w:t>
            </w:r>
          </w:p>
        </w:tc>
        <w:tc>
          <w:tcPr>
            <w:tcW w:w="4724" w:type="dxa"/>
          </w:tcPr>
          <w:p w14:paraId="185FC62D" w14:textId="1843D112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</w:p>
        </w:tc>
      </w:tr>
      <w:tr w:rsidR="00A663FD" w14:paraId="09552425" w14:textId="77777777" w:rsidTr="00915EDF">
        <w:trPr>
          <w:trHeight w:val="360"/>
        </w:trPr>
        <w:tc>
          <w:tcPr>
            <w:tcW w:w="4636" w:type="dxa"/>
          </w:tcPr>
          <w:p w14:paraId="6677126B" w14:textId="0EFA3E74" w:rsidR="00A663FD" w:rsidRPr="00A663FD" w:rsidRDefault="00A663FD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Fines</w:t>
            </w:r>
          </w:p>
        </w:tc>
        <w:tc>
          <w:tcPr>
            <w:tcW w:w="4724" w:type="dxa"/>
          </w:tcPr>
          <w:p w14:paraId="010A75C8" w14:textId="35F84DFA" w:rsidR="00A663FD" w:rsidRPr="00A663FD" w:rsidRDefault="00915EDF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Booking/Cancellations/Changes</w:t>
            </w:r>
          </w:p>
        </w:tc>
      </w:tr>
      <w:tr w:rsidR="00A663FD" w14:paraId="38EFB343" w14:textId="77777777" w:rsidTr="00915EDF">
        <w:trPr>
          <w:trHeight w:val="360"/>
        </w:trPr>
        <w:tc>
          <w:tcPr>
            <w:tcW w:w="4636" w:type="dxa"/>
          </w:tcPr>
          <w:p w14:paraId="4BC6B411" w14:textId="2DD06D14" w:rsidR="00A663FD" w:rsidRPr="00B20CA9" w:rsidRDefault="00B20CA9" w:rsidP="00B20CA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Tour</w:t>
            </w:r>
          </w:p>
        </w:tc>
        <w:tc>
          <w:tcPr>
            <w:tcW w:w="4724" w:type="dxa"/>
          </w:tcPr>
          <w:p w14:paraId="20F6D901" w14:textId="0320F23A" w:rsidR="00A663FD" w:rsidRPr="00B20CA9" w:rsidRDefault="00915EDF" w:rsidP="00B20CA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Procedures</w:t>
            </w:r>
          </w:p>
        </w:tc>
      </w:tr>
    </w:tbl>
    <w:p w14:paraId="1A2DAE1B" w14:textId="7BBF517F" w:rsidR="001D048B" w:rsidRDefault="001D048B" w:rsidP="00EC3D8F">
      <w:pPr>
        <w:spacing w:before="120" w:after="0"/>
        <w:rPr>
          <w:b/>
          <w:bCs/>
          <w:sz w:val="24"/>
          <w:szCs w:val="24"/>
        </w:rPr>
      </w:pPr>
      <w:r w:rsidRPr="001D048B">
        <w:rPr>
          <w:b/>
          <w:bCs/>
          <w:sz w:val="24"/>
          <w:szCs w:val="24"/>
        </w:rPr>
        <w:t>Kitchen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12"/>
      </w:tblGrid>
      <w:tr w:rsidR="00B20CA9" w14:paraId="290AEBD2" w14:textId="77777777" w:rsidTr="00E55870">
        <w:trPr>
          <w:trHeight w:val="360"/>
        </w:trPr>
        <w:tc>
          <w:tcPr>
            <w:tcW w:w="4788" w:type="dxa"/>
          </w:tcPr>
          <w:p w14:paraId="4FB155F1" w14:textId="419C28EA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hygiene and uniform</w:t>
            </w:r>
          </w:p>
        </w:tc>
        <w:tc>
          <w:tcPr>
            <w:tcW w:w="4788" w:type="dxa"/>
          </w:tcPr>
          <w:p w14:paraId="613AD504" w14:textId="1AE356FB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Drugs and alcohol</w:t>
            </w:r>
          </w:p>
        </w:tc>
      </w:tr>
      <w:tr w:rsidR="00B20CA9" w14:paraId="22A958BC" w14:textId="77777777" w:rsidTr="00E55870">
        <w:trPr>
          <w:trHeight w:val="360"/>
        </w:trPr>
        <w:tc>
          <w:tcPr>
            <w:tcW w:w="4788" w:type="dxa"/>
          </w:tcPr>
          <w:p w14:paraId="2305AA50" w14:textId="4DFC2CBB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food handling</w:t>
            </w:r>
          </w:p>
        </w:tc>
        <w:tc>
          <w:tcPr>
            <w:tcW w:w="4788" w:type="dxa"/>
          </w:tcPr>
          <w:p w14:paraId="2B637C6E" w14:textId="6D5D04C5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Persons under 16</w:t>
            </w:r>
          </w:p>
        </w:tc>
      </w:tr>
      <w:tr w:rsidR="00B20CA9" w14:paraId="00C96413" w14:textId="77777777" w:rsidTr="00E55870">
        <w:trPr>
          <w:trHeight w:val="360"/>
        </w:trPr>
        <w:tc>
          <w:tcPr>
            <w:tcW w:w="4788" w:type="dxa"/>
          </w:tcPr>
          <w:p w14:paraId="55BDF6CB" w14:textId="6FEECB35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labelling</w:t>
            </w:r>
          </w:p>
        </w:tc>
        <w:tc>
          <w:tcPr>
            <w:tcW w:w="4788" w:type="dxa"/>
          </w:tcPr>
          <w:p w14:paraId="73B1A30F" w14:textId="25F2A906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extinguisher</w:t>
            </w:r>
          </w:p>
        </w:tc>
      </w:tr>
      <w:tr w:rsidR="00B20CA9" w14:paraId="1ACCC7EF" w14:textId="77777777" w:rsidTr="00E55870">
        <w:trPr>
          <w:trHeight w:val="360"/>
        </w:trPr>
        <w:tc>
          <w:tcPr>
            <w:tcW w:w="4788" w:type="dxa"/>
          </w:tcPr>
          <w:p w14:paraId="4910D67D" w14:textId="7637489C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vs. sanitary</w:t>
            </w:r>
          </w:p>
        </w:tc>
        <w:tc>
          <w:tcPr>
            <w:tcW w:w="4788" w:type="dxa"/>
          </w:tcPr>
          <w:p w14:paraId="26014BFC" w14:textId="59C6C0D7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suppression</w:t>
            </w:r>
          </w:p>
        </w:tc>
      </w:tr>
      <w:tr w:rsidR="00B20CA9" w14:paraId="2D925A2E" w14:textId="77777777" w:rsidTr="00E55870">
        <w:trPr>
          <w:trHeight w:val="360"/>
        </w:trPr>
        <w:tc>
          <w:tcPr>
            <w:tcW w:w="4788" w:type="dxa"/>
          </w:tcPr>
          <w:p w14:paraId="3D1ED6F1" w14:textId="58593240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Chemicals/PPE</w:t>
            </w:r>
          </w:p>
        </w:tc>
        <w:tc>
          <w:tcPr>
            <w:tcW w:w="4788" w:type="dxa"/>
          </w:tcPr>
          <w:p w14:paraId="6328C174" w14:textId="78274C3D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kit/incident forms</w:t>
            </w:r>
          </w:p>
        </w:tc>
      </w:tr>
      <w:tr w:rsidR="00B20CA9" w14:paraId="5F3313BF" w14:textId="77777777" w:rsidTr="00E55870">
        <w:trPr>
          <w:trHeight w:val="360"/>
        </w:trPr>
        <w:tc>
          <w:tcPr>
            <w:tcW w:w="4788" w:type="dxa"/>
          </w:tcPr>
          <w:p w14:paraId="629A64C9" w14:textId="26EEFA03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Dishwashing procedure</w:t>
            </w:r>
          </w:p>
        </w:tc>
        <w:tc>
          <w:tcPr>
            <w:tcW w:w="4788" w:type="dxa"/>
          </w:tcPr>
          <w:p w14:paraId="58195733" w14:textId="4E4D54E6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disposal</w:t>
            </w:r>
          </w:p>
        </w:tc>
      </w:tr>
      <w:tr w:rsidR="00B20CA9" w14:paraId="771CAB3A" w14:textId="77777777" w:rsidTr="00E55870">
        <w:trPr>
          <w:trHeight w:val="360"/>
        </w:trPr>
        <w:tc>
          <w:tcPr>
            <w:tcW w:w="4788" w:type="dxa"/>
          </w:tcPr>
          <w:p w14:paraId="45896685" w14:textId="228A6F35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 storage</w:t>
            </w:r>
          </w:p>
        </w:tc>
        <w:tc>
          <w:tcPr>
            <w:tcW w:w="4788" w:type="dxa"/>
          </w:tcPr>
          <w:p w14:paraId="432ED7E1" w14:textId="63ADA1FF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Garbage/recycling/compost</w:t>
            </w:r>
          </w:p>
        </w:tc>
      </w:tr>
      <w:tr w:rsidR="00B20CA9" w14:paraId="032E96D8" w14:textId="77777777" w:rsidTr="00E55870">
        <w:trPr>
          <w:trHeight w:val="360"/>
        </w:trPr>
        <w:tc>
          <w:tcPr>
            <w:tcW w:w="4788" w:type="dxa"/>
          </w:tcPr>
          <w:p w14:paraId="21E1BDC4" w14:textId="592834C1" w:rsidR="00B20CA9" w:rsidRPr="00B20CA9" w:rsidRDefault="00B20CA9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Eating and drinking in production areas</w:t>
            </w:r>
          </w:p>
        </w:tc>
        <w:tc>
          <w:tcPr>
            <w:tcW w:w="4788" w:type="dxa"/>
          </w:tcPr>
          <w:p w14:paraId="6C39DF0B" w14:textId="0E617F04" w:rsidR="00B20CA9" w:rsidRPr="00E55870" w:rsidRDefault="00E55870" w:rsidP="001D048B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Linens</w:t>
            </w:r>
          </w:p>
        </w:tc>
      </w:tr>
      <w:tr w:rsidR="00E55870" w14:paraId="104310AB" w14:textId="77777777" w:rsidTr="00E55870">
        <w:trPr>
          <w:trHeight w:val="360"/>
        </w:trPr>
        <w:tc>
          <w:tcPr>
            <w:tcW w:w="4788" w:type="dxa"/>
          </w:tcPr>
          <w:p w14:paraId="43BE7BA2" w14:textId="46A38CDC" w:rsidR="00E55870" w:rsidRPr="00E55870" w:rsidRDefault="00E55870" w:rsidP="00E5587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Receiving</w:t>
            </w:r>
          </w:p>
        </w:tc>
        <w:tc>
          <w:tcPr>
            <w:tcW w:w="4788" w:type="dxa"/>
          </w:tcPr>
          <w:p w14:paraId="7D99CC64" w14:textId="5CA228A9" w:rsidR="00E55870" w:rsidRPr="00E55870" w:rsidRDefault="00E55870" w:rsidP="00E55870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Packaging</w:t>
            </w:r>
          </w:p>
        </w:tc>
      </w:tr>
    </w:tbl>
    <w:p w14:paraId="6F8B33EE" w14:textId="53FECCD6" w:rsidR="003A1877" w:rsidRDefault="003A1877" w:rsidP="00EC3D8F">
      <w:pPr>
        <w:spacing w:before="120" w:after="0"/>
        <w:rPr>
          <w:b/>
          <w:bCs/>
          <w:sz w:val="24"/>
          <w:szCs w:val="24"/>
        </w:rPr>
      </w:pPr>
      <w:r w:rsidRPr="003A1877">
        <w:rPr>
          <w:b/>
          <w:bCs/>
          <w:sz w:val="24"/>
          <w:szCs w:val="24"/>
        </w:rPr>
        <w:t>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55870" w14:paraId="0CAFB449" w14:textId="77777777" w:rsidTr="0002498A">
        <w:trPr>
          <w:trHeight w:val="360"/>
        </w:trPr>
        <w:tc>
          <w:tcPr>
            <w:tcW w:w="4680" w:type="dxa"/>
          </w:tcPr>
          <w:p w14:paraId="39BF3E13" w14:textId="2B4381B9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3A1877">
              <w:rPr>
                <w:sz w:val="24"/>
                <w:szCs w:val="24"/>
              </w:rPr>
              <w:t>Gas range</w:t>
            </w:r>
          </w:p>
        </w:tc>
        <w:tc>
          <w:tcPr>
            <w:tcW w:w="4680" w:type="dxa"/>
          </w:tcPr>
          <w:p w14:paraId="78BD2E8C" w14:textId="58D8D377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Dishwasher</w:t>
            </w:r>
          </w:p>
        </w:tc>
      </w:tr>
      <w:tr w:rsidR="00E55870" w14:paraId="727E7D69" w14:textId="77777777" w:rsidTr="0002498A">
        <w:trPr>
          <w:trHeight w:val="360"/>
        </w:trPr>
        <w:tc>
          <w:tcPr>
            <w:tcW w:w="4680" w:type="dxa"/>
          </w:tcPr>
          <w:p w14:paraId="4BA41F13" w14:textId="1192266D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3A1877">
              <w:rPr>
                <w:sz w:val="24"/>
                <w:szCs w:val="24"/>
              </w:rPr>
              <w:t>Gas kettle</w:t>
            </w:r>
          </w:p>
        </w:tc>
        <w:tc>
          <w:tcPr>
            <w:tcW w:w="4680" w:type="dxa"/>
          </w:tcPr>
          <w:p w14:paraId="7248EB79" w14:textId="5CD5F16F" w:rsidR="00E55870" w:rsidRPr="00E55870" w:rsidRDefault="0002498A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Dehydrator</w:t>
            </w:r>
          </w:p>
        </w:tc>
      </w:tr>
      <w:tr w:rsidR="00E55870" w14:paraId="11BA691A" w14:textId="77777777" w:rsidTr="0002498A">
        <w:trPr>
          <w:trHeight w:val="360"/>
        </w:trPr>
        <w:tc>
          <w:tcPr>
            <w:tcW w:w="4680" w:type="dxa"/>
          </w:tcPr>
          <w:p w14:paraId="799E1A1B" w14:textId="42B92564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3A1877">
              <w:rPr>
                <w:sz w:val="24"/>
                <w:szCs w:val="24"/>
              </w:rPr>
              <w:t>Gas Combi oven</w:t>
            </w:r>
          </w:p>
        </w:tc>
        <w:tc>
          <w:tcPr>
            <w:tcW w:w="4680" w:type="dxa"/>
          </w:tcPr>
          <w:p w14:paraId="415C6C7A" w14:textId="75F779E0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Dough sheeter</w:t>
            </w:r>
          </w:p>
        </w:tc>
      </w:tr>
      <w:tr w:rsidR="00E55870" w14:paraId="31B1D802" w14:textId="77777777" w:rsidTr="0002498A">
        <w:trPr>
          <w:trHeight w:val="360"/>
        </w:trPr>
        <w:tc>
          <w:tcPr>
            <w:tcW w:w="4680" w:type="dxa"/>
          </w:tcPr>
          <w:p w14:paraId="375EC9B0" w14:textId="5B31D786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mixer</w:t>
            </w:r>
          </w:p>
        </w:tc>
        <w:tc>
          <w:tcPr>
            <w:tcW w:w="4680" w:type="dxa"/>
          </w:tcPr>
          <w:p w14:paraId="4A6C241A" w14:textId="0C2330C1" w:rsidR="00E55870" w:rsidRPr="00E55870" w:rsidRDefault="00E55870" w:rsidP="003A187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Dough proofer</w:t>
            </w:r>
          </w:p>
        </w:tc>
      </w:tr>
    </w:tbl>
    <w:p w14:paraId="0AB28E7E" w14:textId="24176D5C" w:rsidR="0002498A" w:rsidRDefault="0002498A" w:rsidP="0002498A">
      <w:pPr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02498A" w14:paraId="65720598" w14:textId="77777777" w:rsidTr="0002498A">
        <w:trPr>
          <w:trHeight w:val="360"/>
        </w:trPr>
        <w:tc>
          <w:tcPr>
            <w:tcW w:w="4683" w:type="dxa"/>
          </w:tcPr>
          <w:p w14:paraId="7F113117" w14:textId="67C605D6" w:rsidR="0002498A" w:rsidRPr="00E55870" w:rsidRDefault="0002498A" w:rsidP="00C40AC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Refrigerator</w:t>
            </w:r>
          </w:p>
        </w:tc>
        <w:tc>
          <w:tcPr>
            <w:tcW w:w="4667" w:type="dxa"/>
          </w:tcPr>
          <w:p w14:paraId="51953DD5" w14:textId="7113F1E8" w:rsidR="0002498A" w:rsidRPr="00E55870" w:rsidRDefault="0002498A" w:rsidP="00C40AC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Freezer</w:t>
            </w:r>
          </w:p>
        </w:tc>
      </w:tr>
      <w:tr w:rsidR="0002498A" w14:paraId="50AC61F5" w14:textId="77777777" w:rsidTr="0002498A">
        <w:trPr>
          <w:trHeight w:val="360"/>
        </w:trPr>
        <w:tc>
          <w:tcPr>
            <w:tcW w:w="4683" w:type="dxa"/>
          </w:tcPr>
          <w:p w14:paraId="624D83AA" w14:textId="11D1A0EE" w:rsidR="0002498A" w:rsidRPr="00E55870" w:rsidRDefault="0002498A" w:rsidP="00C40AC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storage</w:t>
            </w:r>
          </w:p>
        </w:tc>
        <w:tc>
          <w:tcPr>
            <w:tcW w:w="4667" w:type="dxa"/>
          </w:tcPr>
          <w:p w14:paraId="52C0FCBB" w14:textId="32178CEC" w:rsidR="0002498A" w:rsidRPr="00E55870" w:rsidRDefault="0002498A" w:rsidP="0002498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658202E6" w14:textId="77777777" w:rsidR="0002498A" w:rsidRDefault="0002498A" w:rsidP="0002498A">
      <w:pPr>
        <w:spacing w:after="0"/>
        <w:rPr>
          <w:sz w:val="24"/>
          <w:szCs w:val="24"/>
        </w:rPr>
      </w:pPr>
    </w:p>
    <w:p w14:paraId="03077C3A" w14:textId="61753D04" w:rsidR="00EC3D8F" w:rsidRDefault="00D41990" w:rsidP="003A187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o</w:t>
      </w:r>
      <w:r w:rsidR="00EC3D8F">
        <w:rPr>
          <w:sz w:val="24"/>
          <w:szCs w:val="24"/>
        </w:rPr>
        <w:t>rientation</w:t>
      </w:r>
      <w:r w:rsidR="00EC3D8F">
        <w:rPr>
          <w:sz w:val="24"/>
          <w:szCs w:val="24"/>
        </w:rPr>
        <w:tab/>
        <w:t>_</w:t>
      </w:r>
      <w:r>
        <w:rPr>
          <w:sz w:val="24"/>
          <w:szCs w:val="24"/>
        </w:rPr>
        <w:t>_____________</w:t>
      </w:r>
      <w:r w:rsidR="00EC3D8F">
        <w:rPr>
          <w:sz w:val="24"/>
          <w:szCs w:val="24"/>
        </w:rPr>
        <w:t>_________________________</w:t>
      </w:r>
    </w:p>
    <w:p w14:paraId="2E522D20" w14:textId="03C98FAE" w:rsidR="00EC3D8F" w:rsidRDefault="00EC3D8F" w:rsidP="00D41990">
      <w:pPr>
        <w:tabs>
          <w:tab w:val="left" w:pos="2160"/>
          <w:tab w:val="left" w:pos="486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Hub representative</w:t>
      </w:r>
      <w:r>
        <w:rPr>
          <w:sz w:val="24"/>
          <w:szCs w:val="24"/>
        </w:rPr>
        <w:tab/>
        <w:t>_______________________________________</w:t>
      </w:r>
    </w:p>
    <w:p w14:paraId="18566871" w14:textId="023D3DF7" w:rsidR="00EC3D8F" w:rsidRPr="00E55870" w:rsidRDefault="00EC3D8F" w:rsidP="00D41990">
      <w:pPr>
        <w:tabs>
          <w:tab w:val="left" w:pos="2160"/>
          <w:tab w:val="left" w:pos="486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User representative</w:t>
      </w:r>
      <w:r>
        <w:rPr>
          <w:sz w:val="24"/>
          <w:szCs w:val="24"/>
        </w:rPr>
        <w:tab/>
        <w:t>_______________________________________</w:t>
      </w:r>
    </w:p>
    <w:sectPr w:rsidR="00EC3D8F" w:rsidRPr="00E55870" w:rsidSect="00A663FD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70A3" w14:textId="77777777" w:rsidR="00462638" w:rsidRDefault="00462638" w:rsidP="008261C0">
      <w:pPr>
        <w:spacing w:after="0" w:line="240" w:lineRule="auto"/>
      </w:pPr>
      <w:r>
        <w:separator/>
      </w:r>
    </w:p>
  </w:endnote>
  <w:endnote w:type="continuationSeparator" w:id="0">
    <w:p w14:paraId="1432922E" w14:textId="77777777" w:rsidR="00462638" w:rsidRDefault="00462638" w:rsidP="008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2D35" w14:textId="02545DE7" w:rsidR="008261C0" w:rsidRDefault="00E83444">
    <w:pPr>
      <w:pStyle w:val="Footer"/>
    </w:pPr>
    <w:r w:rsidRPr="00E83444">
      <w:rPr>
        <w:b/>
        <w:bCs/>
        <w:i/>
        <w:iCs/>
      </w:rPr>
      <w:t>HUB</w:t>
    </w:r>
    <w:r>
      <w:t xml:space="preserve"> Appendix D – Sample Orientation Summary</w:t>
    </w:r>
    <w:r w:rsidR="008261C0">
      <w:ptab w:relativeTo="margin" w:alignment="right" w:leader="none"/>
    </w:r>
    <w:r w:rsidR="008261C0">
      <w:fldChar w:fldCharType="begin"/>
    </w:r>
    <w:r w:rsidR="008261C0">
      <w:instrText xml:space="preserve"> DATE \@ "MMMM d, yyyy" </w:instrText>
    </w:r>
    <w:r w:rsidR="008261C0">
      <w:fldChar w:fldCharType="separate"/>
    </w:r>
    <w:r w:rsidR="00F12405">
      <w:rPr>
        <w:noProof/>
      </w:rPr>
      <w:t>November 2, 2022</w:t>
    </w:r>
    <w:r w:rsidR="008261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5A72" w14:textId="77777777" w:rsidR="00462638" w:rsidRDefault="00462638" w:rsidP="008261C0">
      <w:pPr>
        <w:spacing w:after="0" w:line="240" w:lineRule="auto"/>
      </w:pPr>
      <w:r>
        <w:separator/>
      </w:r>
    </w:p>
  </w:footnote>
  <w:footnote w:type="continuationSeparator" w:id="0">
    <w:p w14:paraId="7CE1A0A0" w14:textId="77777777" w:rsidR="00462638" w:rsidRDefault="00462638" w:rsidP="0082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878"/>
    <w:multiLevelType w:val="hybridMultilevel"/>
    <w:tmpl w:val="94D8A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53F94"/>
    <w:multiLevelType w:val="hybridMultilevel"/>
    <w:tmpl w:val="91DE6D6C"/>
    <w:lvl w:ilvl="0" w:tplc="57AAA9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9F3"/>
    <w:multiLevelType w:val="hybridMultilevel"/>
    <w:tmpl w:val="579ED014"/>
    <w:lvl w:ilvl="0" w:tplc="57AAA9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925E6"/>
    <w:multiLevelType w:val="hybridMultilevel"/>
    <w:tmpl w:val="37AC4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01784">
    <w:abstractNumId w:val="3"/>
  </w:num>
  <w:num w:numId="2" w16cid:durableId="1535926131">
    <w:abstractNumId w:val="0"/>
  </w:num>
  <w:num w:numId="3" w16cid:durableId="1227298104">
    <w:abstractNumId w:val="2"/>
  </w:num>
  <w:num w:numId="4" w16cid:durableId="172629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8B"/>
    <w:rsid w:val="0002498A"/>
    <w:rsid w:val="00073A66"/>
    <w:rsid w:val="00112092"/>
    <w:rsid w:val="001D048B"/>
    <w:rsid w:val="002E0157"/>
    <w:rsid w:val="003A1877"/>
    <w:rsid w:val="00462638"/>
    <w:rsid w:val="00704BF8"/>
    <w:rsid w:val="008118CB"/>
    <w:rsid w:val="008161B5"/>
    <w:rsid w:val="008261C0"/>
    <w:rsid w:val="00915EDF"/>
    <w:rsid w:val="00A663FD"/>
    <w:rsid w:val="00AA33EE"/>
    <w:rsid w:val="00AC2D40"/>
    <w:rsid w:val="00B20CA9"/>
    <w:rsid w:val="00D16268"/>
    <w:rsid w:val="00D41990"/>
    <w:rsid w:val="00D91FEA"/>
    <w:rsid w:val="00D96932"/>
    <w:rsid w:val="00E55870"/>
    <w:rsid w:val="00E83444"/>
    <w:rsid w:val="00EC3D8F"/>
    <w:rsid w:val="00F12405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55DA"/>
  <w15:chartTrackingRefBased/>
  <w15:docId w15:val="{8D7E7432-5CCC-4039-AA71-AB1F0C95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8B"/>
    <w:pPr>
      <w:ind w:left="720"/>
      <w:contextualSpacing/>
    </w:pPr>
  </w:style>
  <w:style w:type="table" w:styleId="TableGrid">
    <w:name w:val="Table Grid"/>
    <w:basedOn w:val="TableNormal"/>
    <w:uiPriority w:val="59"/>
    <w:rsid w:val="00A6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C0"/>
  </w:style>
  <w:style w:type="paragraph" w:styleId="Footer">
    <w:name w:val="footer"/>
    <w:basedOn w:val="Normal"/>
    <w:link w:val="FooterChar"/>
    <w:uiPriority w:val="99"/>
    <w:unhideWhenUsed/>
    <w:rsid w:val="0082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4</cp:revision>
  <cp:lastPrinted>2022-11-02T16:58:00Z</cp:lastPrinted>
  <dcterms:created xsi:type="dcterms:W3CDTF">2022-11-02T16:57:00Z</dcterms:created>
  <dcterms:modified xsi:type="dcterms:W3CDTF">2022-11-02T16:59:00Z</dcterms:modified>
</cp:coreProperties>
</file>