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F913" w14:textId="77777777" w:rsidR="00EE766B" w:rsidRDefault="00EE766B" w:rsidP="006524C0">
      <w:pPr>
        <w:pStyle w:val="Heading2"/>
      </w:pPr>
      <w:r>
        <w:t xml:space="preserve">OBJECTIVE: </w:t>
      </w:r>
    </w:p>
    <w:p w14:paraId="6BB63035" w14:textId="47EF54BD" w:rsidR="00EE766B" w:rsidRDefault="00EE766B" w:rsidP="00193809">
      <w:pPr>
        <w:pStyle w:val="BodyText"/>
        <w:kinsoku w:val="0"/>
        <w:overflowPunct w:val="0"/>
        <w:spacing w:before="0" w:line="276" w:lineRule="auto"/>
        <w:ind w:left="0" w:right="708"/>
        <w:jc w:val="both"/>
        <w:rPr>
          <w:spacing w:val="-2"/>
        </w:rPr>
      </w:pPr>
      <w:r>
        <w:t>This</w:t>
      </w:r>
      <w:r>
        <w:rPr>
          <w:spacing w:val="-11"/>
        </w:rPr>
        <w:t xml:space="preserve"> </w:t>
      </w:r>
      <w:r>
        <w:t>SOP</w:t>
      </w:r>
      <w:r>
        <w:rPr>
          <w:spacing w:val="-14"/>
        </w:rPr>
        <w:t xml:space="preserve"> </w:t>
      </w:r>
      <w:r>
        <w:t>outlines</w:t>
      </w:r>
      <w:r>
        <w:rPr>
          <w:spacing w:val="-8"/>
        </w:rPr>
        <w:t xml:space="preserve"> </w:t>
      </w:r>
      <w:r>
        <w:t>the</w:t>
      </w:r>
      <w:r>
        <w:rPr>
          <w:spacing w:val="-11"/>
        </w:rPr>
        <w:t xml:space="preserve"> </w:t>
      </w:r>
      <w:r>
        <w:t>procedures</w:t>
      </w:r>
      <w:r>
        <w:rPr>
          <w:spacing w:val="-11"/>
        </w:rPr>
        <w:t xml:space="preserve"> </w:t>
      </w:r>
      <w:r>
        <w:t>for</w:t>
      </w:r>
      <w:r>
        <w:rPr>
          <w:spacing w:val="-8"/>
        </w:rPr>
        <w:t xml:space="preserve"> </w:t>
      </w:r>
      <w:r w:rsidR="0016698B">
        <w:rPr>
          <w:spacing w:val="-8"/>
        </w:rPr>
        <w:t>developing and maintaining the written program (documents)</w:t>
      </w:r>
      <w:r w:rsidR="00AA79BF">
        <w:rPr>
          <w:spacing w:val="-8"/>
        </w:rPr>
        <w:t xml:space="preserve">. The written program includes </w:t>
      </w:r>
      <w:r w:rsidR="00DE4A89">
        <w:rPr>
          <w:spacing w:val="-8"/>
        </w:rPr>
        <w:t>the food safety plan and the preventive controls (prerequisite programs</w:t>
      </w:r>
      <w:r w:rsidR="00F82923" w:rsidRPr="00776A1E">
        <w:rPr>
          <w:b/>
          <w:bCs/>
          <w:color w:val="00B050"/>
          <w:spacing w:val="-8"/>
        </w:rPr>
        <w:t>)</w:t>
      </w:r>
      <w:r w:rsidR="004926F5">
        <w:rPr>
          <w:spacing w:val="-8"/>
        </w:rPr>
        <w:t xml:space="preserve">. </w:t>
      </w:r>
      <w:r w:rsidR="00492936">
        <w:rPr>
          <w:spacing w:val="-8"/>
        </w:rPr>
        <w:t xml:space="preserve">  </w:t>
      </w:r>
    </w:p>
    <w:p w14:paraId="47644715" w14:textId="77777777" w:rsidR="00EE766B" w:rsidRDefault="00EE766B" w:rsidP="00EE766B">
      <w:pPr>
        <w:pStyle w:val="BodyText"/>
        <w:widowControl/>
        <w:kinsoku w:val="0"/>
        <w:overflowPunct w:val="0"/>
        <w:spacing w:before="0"/>
        <w:ind w:left="0" w:right="708"/>
        <w:jc w:val="both"/>
      </w:pPr>
    </w:p>
    <w:p w14:paraId="6D07C4C5" w14:textId="77777777" w:rsidR="00EE766B" w:rsidRDefault="00EE766B" w:rsidP="006524C0">
      <w:pPr>
        <w:pStyle w:val="Heading2"/>
      </w:pPr>
      <w:r>
        <w:t xml:space="preserve">SCOPE: </w:t>
      </w:r>
    </w:p>
    <w:p w14:paraId="20494310" w14:textId="61672554" w:rsidR="008A1719" w:rsidRDefault="008A1719" w:rsidP="00A72812">
      <w:pPr>
        <w:pStyle w:val="BodyText"/>
        <w:kinsoku w:val="0"/>
        <w:overflowPunct w:val="0"/>
        <w:spacing w:before="0" w:line="276" w:lineRule="auto"/>
        <w:ind w:left="0" w:right="708"/>
        <w:jc w:val="both"/>
        <w:rPr>
          <w:spacing w:val="-8"/>
        </w:rPr>
      </w:pPr>
      <w:r w:rsidRPr="0064651B">
        <w:t>This</w:t>
      </w:r>
      <w:r w:rsidRPr="0064651B">
        <w:rPr>
          <w:spacing w:val="-8"/>
        </w:rPr>
        <w:t xml:space="preserve"> </w:t>
      </w:r>
      <w:r w:rsidRPr="0064651B">
        <w:t>SOP</w:t>
      </w:r>
      <w:r w:rsidRPr="0064651B">
        <w:rPr>
          <w:spacing w:val="-10"/>
        </w:rPr>
        <w:t xml:space="preserve"> </w:t>
      </w:r>
      <w:r w:rsidRPr="0064651B">
        <w:t>is</w:t>
      </w:r>
      <w:r w:rsidRPr="0064651B">
        <w:rPr>
          <w:spacing w:val="-7"/>
        </w:rPr>
        <w:t xml:space="preserve"> </w:t>
      </w:r>
      <w:r w:rsidRPr="0064651B">
        <w:t>used</w:t>
      </w:r>
      <w:r w:rsidRPr="0064651B">
        <w:rPr>
          <w:spacing w:val="-8"/>
        </w:rPr>
        <w:t xml:space="preserve"> </w:t>
      </w:r>
      <w:r w:rsidRPr="0064651B">
        <w:t>by</w:t>
      </w:r>
      <w:r w:rsidRPr="0064651B">
        <w:rPr>
          <w:spacing w:val="-13"/>
        </w:rPr>
        <w:t xml:space="preserve"> </w:t>
      </w:r>
      <w:r w:rsidRPr="0064651B">
        <w:t>Hub</w:t>
      </w:r>
      <w:r w:rsidRPr="0064651B">
        <w:rPr>
          <w:spacing w:val="-8"/>
        </w:rPr>
        <w:t xml:space="preserve"> </w:t>
      </w:r>
      <w:r w:rsidRPr="0064651B">
        <w:t>Owner</w:t>
      </w:r>
      <w:r w:rsidRPr="0064651B">
        <w:rPr>
          <w:spacing w:val="-8"/>
        </w:rPr>
        <w:t xml:space="preserve"> </w:t>
      </w:r>
      <w:r w:rsidRPr="0064651B">
        <w:t>to</w:t>
      </w:r>
      <w:r w:rsidRPr="0064651B">
        <w:rPr>
          <w:spacing w:val="-8"/>
        </w:rPr>
        <w:t xml:space="preserve"> ensure the </w:t>
      </w:r>
      <w:r w:rsidR="00A72812">
        <w:rPr>
          <w:spacing w:val="-8"/>
        </w:rPr>
        <w:t xml:space="preserve">written </w:t>
      </w:r>
      <w:r w:rsidR="00714F23">
        <w:rPr>
          <w:spacing w:val="-8"/>
        </w:rPr>
        <w:t>program</w:t>
      </w:r>
      <w:r w:rsidR="00A72812">
        <w:rPr>
          <w:spacing w:val="-8"/>
        </w:rPr>
        <w:t xml:space="preserve"> </w:t>
      </w:r>
      <w:r w:rsidR="00714F23">
        <w:rPr>
          <w:spacing w:val="-8"/>
        </w:rPr>
        <w:t xml:space="preserve">is developed and maintained and that all HUB Users have access to </w:t>
      </w:r>
      <w:r w:rsidR="00CD248A">
        <w:rPr>
          <w:spacing w:val="-8"/>
        </w:rPr>
        <w:t xml:space="preserve">relevant documents.  </w:t>
      </w:r>
    </w:p>
    <w:p w14:paraId="2464B7CB" w14:textId="77777777" w:rsidR="00A72812" w:rsidRPr="0064651B" w:rsidRDefault="00A72812" w:rsidP="008A1719">
      <w:pPr>
        <w:pStyle w:val="BodyText"/>
        <w:kinsoku w:val="0"/>
        <w:overflowPunct w:val="0"/>
        <w:spacing w:before="0" w:line="276" w:lineRule="auto"/>
        <w:ind w:left="0" w:right="708"/>
        <w:jc w:val="both"/>
        <w:rPr>
          <w:spacing w:val="-2"/>
        </w:rPr>
      </w:pPr>
    </w:p>
    <w:p w14:paraId="325F2E93" w14:textId="0E7E1A94" w:rsidR="00256459" w:rsidRPr="006524C0" w:rsidRDefault="00AB4CF3" w:rsidP="006524C0">
      <w:pPr>
        <w:pStyle w:val="Heading2"/>
      </w:pPr>
      <w:r w:rsidRPr="006524C0">
        <w:t>PROCEDURE</w:t>
      </w:r>
    </w:p>
    <w:p w14:paraId="7F5099B8" w14:textId="3170F303" w:rsidR="005079ED" w:rsidRPr="00DA75E1" w:rsidRDefault="000E5696" w:rsidP="005079ED">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 xml:space="preserve">HUB </w:t>
      </w:r>
      <w:r w:rsidR="006121C6" w:rsidRPr="00DA75E1">
        <w:rPr>
          <w:rFonts w:ascii="Arial" w:hAnsi="Arial" w:cs="Arial"/>
          <w:sz w:val="20"/>
          <w:szCs w:val="20"/>
        </w:rPr>
        <w:t xml:space="preserve">Owners and HUB Users have responsibility for the development and implementation of a written food safety plan and supporting documents.  </w:t>
      </w:r>
      <w:r w:rsidR="001C6846" w:rsidRPr="00DA75E1">
        <w:rPr>
          <w:rFonts w:ascii="Arial" w:hAnsi="Arial" w:cs="Arial"/>
          <w:sz w:val="20"/>
          <w:szCs w:val="20"/>
        </w:rPr>
        <w:t>O</w:t>
      </w:r>
      <w:r w:rsidR="00A71442" w:rsidRPr="00DA75E1">
        <w:rPr>
          <w:rFonts w:ascii="Arial" w:hAnsi="Arial" w:cs="Arial"/>
          <w:sz w:val="20"/>
          <w:szCs w:val="20"/>
        </w:rPr>
        <w:t>nline resources for BC Food HU</w:t>
      </w:r>
      <w:r w:rsidR="001C6846" w:rsidRPr="00DA75E1">
        <w:rPr>
          <w:rFonts w:ascii="Arial" w:hAnsi="Arial" w:cs="Arial"/>
          <w:sz w:val="20"/>
          <w:szCs w:val="20"/>
        </w:rPr>
        <w:t xml:space="preserve">Bs are available at </w:t>
      </w:r>
      <w:hyperlink r:id="rId8" w:history="1">
        <w:r w:rsidR="007C7011" w:rsidRPr="00DA75E1">
          <w:rPr>
            <w:rStyle w:val="Hyperlink"/>
            <w:rFonts w:ascii="Arial" w:hAnsi="Arial" w:cs="Arial"/>
            <w:sz w:val="20"/>
            <w:szCs w:val="20"/>
          </w:rPr>
          <w:t>https://foodhubs.ssfpa.net</w:t>
        </w:r>
      </w:hyperlink>
      <w:r w:rsidR="007C7011" w:rsidRPr="00DA75E1">
        <w:rPr>
          <w:rFonts w:ascii="Arial" w:hAnsi="Arial" w:cs="Arial"/>
          <w:sz w:val="20"/>
          <w:szCs w:val="20"/>
        </w:rPr>
        <w:t xml:space="preserve">.  These documents </w:t>
      </w:r>
      <w:r w:rsidR="002A5B50" w:rsidRPr="00DA75E1">
        <w:rPr>
          <w:rFonts w:ascii="Arial" w:hAnsi="Arial" w:cs="Arial"/>
          <w:sz w:val="20"/>
          <w:szCs w:val="20"/>
        </w:rPr>
        <w:t>are downloaded and modified to meet HUB requirements.</w:t>
      </w:r>
    </w:p>
    <w:p w14:paraId="26DA68D9" w14:textId="1B7335CC" w:rsidR="00042D4D" w:rsidRPr="00DA75E1" w:rsidRDefault="00F16DAF" w:rsidP="00907C28">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 xml:space="preserve">The HUB Owner or designate </w:t>
      </w:r>
      <w:r w:rsidR="00F453BB" w:rsidRPr="00DA75E1">
        <w:rPr>
          <w:rFonts w:ascii="Arial" w:hAnsi="Arial" w:cs="Arial"/>
          <w:sz w:val="20"/>
          <w:szCs w:val="20"/>
        </w:rPr>
        <w:t xml:space="preserve">will prepare the written program for the </w:t>
      </w:r>
      <w:r w:rsidR="00041159" w:rsidRPr="00DA75E1">
        <w:rPr>
          <w:rFonts w:ascii="Arial" w:hAnsi="Arial" w:cs="Arial"/>
          <w:sz w:val="20"/>
          <w:szCs w:val="20"/>
        </w:rPr>
        <w:t>HUB</w:t>
      </w:r>
      <w:r w:rsidR="00907C28" w:rsidRPr="00DA75E1">
        <w:rPr>
          <w:rFonts w:ascii="Arial" w:hAnsi="Arial" w:cs="Arial"/>
          <w:sz w:val="20"/>
          <w:szCs w:val="20"/>
        </w:rPr>
        <w:t>.</w:t>
      </w:r>
      <w:r w:rsidR="00DA75E1">
        <w:rPr>
          <w:rFonts w:ascii="Arial" w:hAnsi="Arial" w:cs="Arial"/>
          <w:sz w:val="20"/>
          <w:szCs w:val="20"/>
        </w:rPr>
        <w:t xml:space="preserve">  </w:t>
      </w:r>
      <w:r w:rsidR="00907C28" w:rsidRPr="00DA75E1">
        <w:rPr>
          <w:rFonts w:ascii="Arial" w:hAnsi="Arial" w:cs="Arial"/>
          <w:sz w:val="20"/>
          <w:szCs w:val="20"/>
        </w:rPr>
        <w:t xml:space="preserve">A hard copy of the program is available to HUB Users.  </w:t>
      </w:r>
      <w:r w:rsidR="0094295D" w:rsidRPr="00DA75E1">
        <w:rPr>
          <w:rFonts w:ascii="Arial" w:hAnsi="Arial" w:cs="Arial"/>
          <w:sz w:val="20"/>
          <w:szCs w:val="20"/>
        </w:rPr>
        <w:t>Electronic copies are also available.</w:t>
      </w:r>
    </w:p>
    <w:p w14:paraId="12E2CF93" w14:textId="25287AFA" w:rsidR="000F3C31" w:rsidRDefault="00042D4D" w:rsidP="00A64E4C">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A</w:t>
      </w:r>
      <w:r w:rsidR="00BC5C19" w:rsidRPr="00DA75E1">
        <w:rPr>
          <w:rFonts w:ascii="Arial" w:hAnsi="Arial" w:cs="Arial"/>
          <w:sz w:val="20"/>
          <w:szCs w:val="20"/>
        </w:rPr>
        <w:t xml:space="preserve"> document</w:t>
      </w:r>
      <w:r w:rsidRPr="00DA75E1">
        <w:rPr>
          <w:rFonts w:ascii="Arial" w:hAnsi="Arial" w:cs="Arial"/>
          <w:sz w:val="20"/>
          <w:szCs w:val="20"/>
        </w:rPr>
        <w:t xml:space="preserve"> amendment log is </w:t>
      </w:r>
      <w:r w:rsidR="000F3C31">
        <w:rPr>
          <w:rFonts w:ascii="Arial" w:hAnsi="Arial" w:cs="Arial"/>
          <w:sz w:val="20"/>
          <w:szCs w:val="20"/>
        </w:rPr>
        <w:t xml:space="preserve">maintained.  </w:t>
      </w:r>
      <w:r w:rsidRPr="00DA75E1">
        <w:rPr>
          <w:rFonts w:ascii="Arial" w:hAnsi="Arial" w:cs="Arial"/>
          <w:sz w:val="20"/>
          <w:szCs w:val="20"/>
        </w:rPr>
        <w:t>Documents are reprinted annually or as needed.</w:t>
      </w:r>
      <w:r w:rsidR="00BC5C19" w:rsidRPr="00DA75E1">
        <w:rPr>
          <w:rFonts w:ascii="Arial" w:hAnsi="Arial" w:cs="Arial"/>
          <w:sz w:val="20"/>
          <w:szCs w:val="20"/>
        </w:rPr>
        <w:t xml:space="preserve">  </w:t>
      </w:r>
      <w:r w:rsidRPr="00DA75E1">
        <w:rPr>
          <w:rFonts w:ascii="Arial" w:hAnsi="Arial" w:cs="Arial"/>
          <w:sz w:val="20"/>
          <w:szCs w:val="20"/>
        </w:rPr>
        <w:t xml:space="preserve">The </w:t>
      </w:r>
      <w:r w:rsidR="009153E1" w:rsidRPr="00DA75E1">
        <w:rPr>
          <w:rFonts w:ascii="Arial" w:hAnsi="Arial" w:cs="Arial"/>
          <w:sz w:val="20"/>
          <w:szCs w:val="20"/>
        </w:rPr>
        <w:t>revision</w:t>
      </w:r>
      <w:r w:rsidR="00BC5C19" w:rsidRPr="00DA75E1">
        <w:rPr>
          <w:rFonts w:ascii="Arial" w:hAnsi="Arial" w:cs="Arial"/>
          <w:sz w:val="20"/>
          <w:szCs w:val="20"/>
        </w:rPr>
        <w:t xml:space="preserve"> </w:t>
      </w:r>
      <w:r w:rsidRPr="00DA75E1">
        <w:rPr>
          <w:rFonts w:ascii="Arial" w:hAnsi="Arial" w:cs="Arial"/>
          <w:sz w:val="20"/>
          <w:szCs w:val="20"/>
        </w:rPr>
        <w:t xml:space="preserve">date </w:t>
      </w:r>
      <w:r w:rsidR="00B553EB">
        <w:rPr>
          <w:rFonts w:ascii="Arial" w:hAnsi="Arial" w:cs="Arial"/>
          <w:sz w:val="20"/>
          <w:szCs w:val="20"/>
        </w:rPr>
        <w:t xml:space="preserve">is added to the </w:t>
      </w:r>
      <w:r w:rsidRPr="00DA75E1">
        <w:rPr>
          <w:rFonts w:ascii="Arial" w:hAnsi="Arial" w:cs="Arial"/>
          <w:sz w:val="20"/>
          <w:szCs w:val="20"/>
        </w:rPr>
        <w:t xml:space="preserve">List of Documents. </w:t>
      </w:r>
    </w:p>
    <w:p w14:paraId="5F26D883" w14:textId="1D4FE34E" w:rsidR="000F3C31" w:rsidRDefault="000F3C31" w:rsidP="00A64E4C">
      <w:pPr>
        <w:pStyle w:val="ListParagraph"/>
        <w:numPr>
          <w:ilvl w:val="0"/>
          <w:numId w:val="1"/>
        </w:numPr>
        <w:tabs>
          <w:tab w:val="left" w:pos="567"/>
        </w:tabs>
        <w:spacing w:after="0" w:line="276" w:lineRule="auto"/>
        <w:ind w:left="567" w:hanging="567"/>
        <w:rPr>
          <w:rFonts w:ascii="Arial" w:hAnsi="Arial" w:cs="Arial"/>
          <w:sz w:val="20"/>
          <w:szCs w:val="20"/>
        </w:rPr>
      </w:pPr>
      <w:r>
        <w:rPr>
          <w:rFonts w:ascii="Arial" w:hAnsi="Arial" w:cs="Arial"/>
          <w:sz w:val="20"/>
          <w:szCs w:val="20"/>
        </w:rPr>
        <w:t xml:space="preserve">The HUB Owner will provide access to current copies of documents and a list of revision dates to HUB Users.  </w:t>
      </w:r>
    </w:p>
    <w:p w14:paraId="23F5106B" w14:textId="2776FF9B" w:rsidR="00042D4D" w:rsidRPr="00DA75E1" w:rsidRDefault="000F3C31" w:rsidP="00A64E4C">
      <w:pPr>
        <w:pStyle w:val="ListParagraph"/>
        <w:numPr>
          <w:ilvl w:val="0"/>
          <w:numId w:val="1"/>
        </w:numPr>
        <w:tabs>
          <w:tab w:val="left" w:pos="567"/>
        </w:tabs>
        <w:spacing w:after="0" w:line="276" w:lineRule="auto"/>
        <w:ind w:left="567" w:hanging="567"/>
        <w:rPr>
          <w:rFonts w:ascii="Arial" w:hAnsi="Arial" w:cs="Arial"/>
          <w:sz w:val="20"/>
          <w:szCs w:val="20"/>
        </w:rPr>
      </w:pPr>
      <w:r>
        <w:rPr>
          <w:rFonts w:ascii="Arial" w:hAnsi="Arial" w:cs="Arial"/>
          <w:sz w:val="20"/>
          <w:szCs w:val="20"/>
        </w:rPr>
        <w:t>The HUB Owner must All HUNB Users must be aware of A list of revisions will be available to HUB Users.</w:t>
      </w:r>
    </w:p>
    <w:p w14:paraId="5332B4F0" w14:textId="04F28998" w:rsidR="00675447" w:rsidRPr="00DA75E1" w:rsidRDefault="00996686" w:rsidP="00646D4D">
      <w:pPr>
        <w:pStyle w:val="ListParagraph"/>
        <w:numPr>
          <w:ilvl w:val="0"/>
          <w:numId w:val="1"/>
        </w:numPr>
        <w:tabs>
          <w:tab w:val="left" w:pos="567"/>
        </w:tabs>
        <w:spacing w:after="0" w:line="276" w:lineRule="auto"/>
        <w:ind w:left="567" w:hanging="567"/>
        <w:rPr>
          <w:rFonts w:ascii="Arial" w:hAnsi="Arial" w:cs="Arial"/>
          <w:spacing w:val="-2"/>
          <w:sz w:val="20"/>
          <w:szCs w:val="20"/>
        </w:rPr>
      </w:pPr>
      <w:r w:rsidRPr="00DA75E1">
        <w:rPr>
          <w:rFonts w:ascii="Arial" w:hAnsi="Arial" w:cs="Arial"/>
          <w:sz w:val="20"/>
          <w:szCs w:val="20"/>
        </w:rPr>
        <w:t>A system is used to name the documents</w:t>
      </w:r>
      <w:r w:rsidR="00675447" w:rsidRPr="00DA75E1">
        <w:rPr>
          <w:rFonts w:ascii="Arial" w:hAnsi="Arial" w:cs="Arial"/>
          <w:sz w:val="20"/>
          <w:szCs w:val="20"/>
        </w:rPr>
        <w:t>.</w:t>
      </w:r>
    </w:p>
    <w:p w14:paraId="08612AE7" w14:textId="104A9D6E" w:rsidR="00207B19" w:rsidRPr="00DA75E1" w:rsidRDefault="00675447" w:rsidP="00675447">
      <w:pPr>
        <w:tabs>
          <w:tab w:val="left" w:pos="567"/>
        </w:tabs>
        <w:spacing w:after="0" w:line="276" w:lineRule="auto"/>
        <w:rPr>
          <w:rFonts w:ascii="Arial" w:hAnsi="Arial" w:cs="Arial"/>
          <w:b/>
          <w:bCs/>
          <w:spacing w:val="-2"/>
          <w:sz w:val="20"/>
          <w:szCs w:val="20"/>
        </w:rPr>
      </w:pPr>
      <w:r w:rsidRPr="00DA75E1">
        <w:rPr>
          <w:rFonts w:ascii="Arial" w:hAnsi="Arial" w:cs="Arial"/>
          <w:sz w:val="20"/>
          <w:szCs w:val="20"/>
        </w:rPr>
        <w:tab/>
      </w:r>
      <w:r w:rsidR="00B553EB">
        <w:rPr>
          <w:rFonts w:ascii="Arial" w:hAnsi="Arial" w:cs="Arial"/>
          <w:sz w:val="20"/>
          <w:szCs w:val="20"/>
        </w:rPr>
        <w:tab/>
      </w:r>
      <w:r w:rsidR="00207B19" w:rsidRPr="00DA75E1">
        <w:rPr>
          <w:rFonts w:ascii="Arial" w:hAnsi="Arial" w:cs="Arial"/>
          <w:sz w:val="20"/>
          <w:szCs w:val="20"/>
        </w:rPr>
        <w:t>Example</w:t>
      </w:r>
      <w:r w:rsidR="00207B19" w:rsidRPr="00DA75E1">
        <w:rPr>
          <w:rFonts w:ascii="Arial" w:hAnsi="Arial" w:cs="Arial"/>
          <w:b/>
          <w:bCs/>
          <w:sz w:val="20"/>
          <w:szCs w:val="20"/>
        </w:rPr>
        <w:t xml:space="preserve">:  </w:t>
      </w:r>
      <w:r w:rsidR="00EE1C72" w:rsidRPr="00DA75E1">
        <w:rPr>
          <w:rFonts w:ascii="Arial" w:hAnsi="Arial" w:cs="Arial"/>
          <w:b/>
          <w:bCs/>
          <w:spacing w:val="-2"/>
          <w:sz w:val="20"/>
          <w:szCs w:val="20"/>
        </w:rPr>
        <w:t>HUB.HP.SOP.107</w:t>
      </w:r>
      <w:r w:rsidR="006B4ADE" w:rsidRPr="00DA75E1">
        <w:rPr>
          <w:rFonts w:ascii="Arial" w:hAnsi="Arial" w:cs="Arial"/>
          <w:b/>
          <w:bCs/>
          <w:spacing w:val="-2"/>
          <w:sz w:val="20"/>
          <w:szCs w:val="20"/>
        </w:rPr>
        <w:t xml:space="preserve"> Documentation SOP</w:t>
      </w:r>
    </w:p>
    <w:p w14:paraId="4F4678AD" w14:textId="7F4F7F41" w:rsidR="00996686" w:rsidRPr="00DA75E1" w:rsidRDefault="00B553EB" w:rsidP="00CF4276">
      <w:pPr>
        <w:tabs>
          <w:tab w:val="left" w:pos="567"/>
        </w:tabs>
        <w:spacing w:after="0" w:line="276" w:lineRule="auto"/>
        <w:ind w:left="1134"/>
        <w:rPr>
          <w:rFonts w:ascii="Arial" w:hAnsi="Arial" w:cs="Arial"/>
          <w:sz w:val="20"/>
          <w:szCs w:val="20"/>
        </w:rPr>
      </w:pPr>
      <w:r>
        <w:rPr>
          <w:rFonts w:ascii="Arial" w:hAnsi="Arial" w:cs="Arial"/>
          <w:sz w:val="20"/>
          <w:szCs w:val="20"/>
        </w:rPr>
        <w:tab/>
      </w:r>
      <w:r w:rsidR="00511564" w:rsidRPr="00DA75E1">
        <w:rPr>
          <w:rFonts w:ascii="Arial" w:hAnsi="Arial" w:cs="Arial"/>
          <w:sz w:val="20"/>
          <w:szCs w:val="20"/>
        </w:rPr>
        <w:t xml:space="preserve">The name includes </w:t>
      </w:r>
      <w:r w:rsidR="00996686" w:rsidRPr="00DA75E1">
        <w:rPr>
          <w:rFonts w:ascii="Arial" w:hAnsi="Arial" w:cs="Arial"/>
          <w:i/>
          <w:iCs/>
          <w:sz w:val="20"/>
          <w:szCs w:val="20"/>
        </w:rPr>
        <w:t xml:space="preserve">HUB </w:t>
      </w:r>
      <w:proofErr w:type="spellStart"/>
      <w:r w:rsidR="00996686" w:rsidRPr="00DA75E1">
        <w:rPr>
          <w:rFonts w:ascii="Arial" w:hAnsi="Arial" w:cs="Arial"/>
          <w:i/>
          <w:iCs/>
          <w:sz w:val="20"/>
          <w:szCs w:val="20"/>
        </w:rPr>
        <w:t>Name</w:t>
      </w:r>
      <w:r w:rsidR="009C2E3A">
        <w:rPr>
          <w:rFonts w:ascii="Arial" w:hAnsi="Arial" w:cs="Arial"/>
          <w:i/>
          <w:iCs/>
          <w:sz w:val="20"/>
          <w:szCs w:val="20"/>
        </w:rPr>
        <w:t>.</w:t>
      </w:r>
      <w:r w:rsidR="00210868" w:rsidRPr="00DA75E1">
        <w:rPr>
          <w:rFonts w:ascii="Arial" w:hAnsi="Arial" w:cs="Arial"/>
          <w:i/>
          <w:iCs/>
          <w:sz w:val="20"/>
          <w:szCs w:val="20"/>
        </w:rPr>
        <w:t>P</w:t>
      </w:r>
      <w:r w:rsidR="00996686" w:rsidRPr="00DA75E1">
        <w:rPr>
          <w:rFonts w:ascii="Arial" w:hAnsi="Arial" w:cs="Arial"/>
          <w:i/>
          <w:iCs/>
          <w:sz w:val="20"/>
          <w:szCs w:val="20"/>
        </w:rPr>
        <w:t>rogram</w:t>
      </w:r>
      <w:proofErr w:type="spellEnd"/>
      <w:r w:rsidR="009C2E3A">
        <w:rPr>
          <w:rFonts w:ascii="Arial" w:hAnsi="Arial" w:cs="Arial"/>
          <w:i/>
          <w:iCs/>
          <w:sz w:val="20"/>
          <w:szCs w:val="20"/>
        </w:rPr>
        <w:t>.</w:t>
      </w:r>
      <w:r w:rsidR="0061456E" w:rsidRPr="00DA75E1">
        <w:rPr>
          <w:rFonts w:ascii="Arial" w:hAnsi="Arial" w:cs="Arial"/>
          <w:i/>
          <w:iCs/>
          <w:sz w:val="20"/>
          <w:szCs w:val="20"/>
        </w:rPr>
        <w:t xml:space="preserve"> Category</w:t>
      </w:r>
      <w:r w:rsidR="00210868" w:rsidRPr="00DA75E1">
        <w:rPr>
          <w:rFonts w:ascii="Arial" w:hAnsi="Arial" w:cs="Arial"/>
          <w:i/>
          <w:iCs/>
          <w:sz w:val="20"/>
          <w:szCs w:val="20"/>
        </w:rPr>
        <w:t>.</w:t>
      </w:r>
      <w:r w:rsidR="006561D7" w:rsidRPr="00DA75E1">
        <w:rPr>
          <w:rFonts w:ascii="Arial" w:hAnsi="Arial" w:cs="Arial"/>
          <w:i/>
          <w:iCs/>
          <w:sz w:val="20"/>
          <w:szCs w:val="20"/>
        </w:rPr>
        <w:t>Document Type</w:t>
      </w:r>
      <w:r w:rsidR="00210868" w:rsidRPr="00DA75E1">
        <w:rPr>
          <w:rFonts w:ascii="Arial" w:hAnsi="Arial" w:cs="Arial"/>
          <w:i/>
          <w:iCs/>
          <w:sz w:val="20"/>
          <w:szCs w:val="20"/>
        </w:rPr>
        <w:t>.</w:t>
      </w:r>
      <w:r w:rsidR="006561D7" w:rsidRPr="00DA75E1">
        <w:rPr>
          <w:rFonts w:ascii="Arial" w:hAnsi="Arial" w:cs="Arial"/>
          <w:i/>
          <w:iCs/>
          <w:sz w:val="20"/>
          <w:szCs w:val="20"/>
        </w:rPr>
        <w:t>Number</w:t>
      </w:r>
      <w:r w:rsidR="00210868" w:rsidRPr="00DA75E1">
        <w:rPr>
          <w:rFonts w:ascii="Arial" w:hAnsi="Arial" w:cs="Arial"/>
          <w:i/>
          <w:iCs/>
          <w:sz w:val="20"/>
          <w:szCs w:val="20"/>
        </w:rPr>
        <w:t>.N</w:t>
      </w:r>
      <w:r w:rsidR="006561D7" w:rsidRPr="00DA75E1">
        <w:rPr>
          <w:rFonts w:ascii="Arial" w:hAnsi="Arial" w:cs="Arial"/>
          <w:i/>
          <w:iCs/>
          <w:sz w:val="20"/>
          <w:szCs w:val="20"/>
        </w:rPr>
        <w:t xml:space="preserve">ame of </w:t>
      </w:r>
      <w:r w:rsidR="00F936E0" w:rsidRPr="00DA75E1">
        <w:rPr>
          <w:rFonts w:ascii="Arial" w:hAnsi="Arial" w:cs="Arial"/>
          <w:i/>
          <w:iCs/>
          <w:sz w:val="20"/>
          <w:szCs w:val="20"/>
        </w:rPr>
        <w:t>document.</w:t>
      </w:r>
    </w:p>
    <w:p w14:paraId="0AFA341F" w14:textId="39EB1279" w:rsidR="00F6640A" w:rsidRPr="00DA75E1" w:rsidRDefault="00CF070B" w:rsidP="00907561">
      <w:pPr>
        <w:tabs>
          <w:tab w:val="left" w:pos="567"/>
        </w:tabs>
        <w:spacing w:after="0" w:line="276" w:lineRule="auto"/>
        <w:rPr>
          <w:rFonts w:ascii="Arial" w:hAnsi="Arial" w:cs="Arial"/>
          <w:sz w:val="20"/>
          <w:szCs w:val="20"/>
        </w:rPr>
      </w:pPr>
      <w:r w:rsidRPr="00DA75E1">
        <w:rPr>
          <w:rFonts w:ascii="Arial" w:hAnsi="Arial" w:cs="Arial"/>
          <w:sz w:val="20"/>
          <w:szCs w:val="20"/>
        </w:rPr>
        <w:tab/>
        <w:t xml:space="preserve">The following codes are </w:t>
      </w:r>
      <w:proofErr w:type="gramStart"/>
      <w:r w:rsidRPr="00DA75E1">
        <w:rPr>
          <w:rFonts w:ascii="Arial" w:hAnsi="Arial" w:cs="Arial"/>
          <w:sz w:val="20"/>
          <w:szCs w:val="20"/>
        </w:rPr>
        <w:t>used</w:t>
      </w:r>
      <w:proofErr w:type="gramEnd"/>
      <w:r w:rsidR="000F3C31">
        <w:rPr>
          <w:rFonts w:ascii="Arial" w:hAnsi="Arial" w:cs="Arial"/>
          <w:sz w:val="20"/>
          <w:szCs w:val="20"/>
        </w:rPr>
        <w:t xml:space="preserve"> </w:t>
      </w:r>
    </w:p>
    <w:p w14:paraId="44E71961" w14:textId="77777777" w:rsidR="00730C9E" w:rsidRPr="00DA75E1" w:rsidRDefault="00730C9E" w:rsidP="00907561">
      <w:pPr>
        <w:tabs>
          <w:tab w:val="left" w:pos="567"/>
        </w:tabs>
        <w:spacing w:after="0" w:line="276" w:lineRule="auto"/>
        <w:rPr>
          <w:rFonts w:ascii="Arial" w:hAnsi="Arial" w:cs="Arial"/>
          <w:sz w:val="20"/>
          <w:szCs w:val="20"/>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70"/>
        <w:gridCol w:w="1005"/>
      </w:tblGrid>
      <w:tr w:rsidR="00F6640A" w:rsidRPr="00F6640A" w14:paraId="281AA532" w14:textId="77777777" w:rsidTr="00907561">
        <w:trPr>
          <w:tblHeader/>
          <w:tblCellSpacing w:w="0" w:type="dxa"/>
          <w:jc w:val="center"/>
        </w:trPr>
        <w:tc>
          <w:tcPr>
            <w:tcW w:w="566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9BAAF6" w14:textId="5F43994D" w:rsidR="00F6640A" w:rsidRPr="00F6640A" w:rsidRDefault="00CF070B" w:rsidP="00F6640A">
            <w:pPr>
              <w:spacing w:after="0" w:line="240" w:lineRule="auto"/>
              <w:jc w:val="center"/>
              <w:rPr>
                <w:rFonts w:ascii="Arial" w:eastAsia="Times New Roman" w:hAnsi="Arial" w:cs="Arial"/>
                <w:b/>
                <w:bCs/>
                <w:sz w:val="20"/>
                <w:szCs w:val="20"/>
                <w:lang w:val="en-GB" w:eastAsia="en-GB"/>
              </w:rPr>
            </w:pPr>
            <w:r w:rsidRPr="00DA75E1">
              <w:rPr>
                <w:rFonts w:ascii="Arial" w:eastAsia="Times New Roman" w:hAnsi="Arial" w:cs="Arial"/>
                <w:b/>
                <w:bCs/>
                <w:color w:val="000000"/>
                <w:sz w:val="20"/>
                <w:szCs w:val="20"/>
                <w:lang w:val="en-GB" w:eastAsia="en-GB"/>
              </w:rPr>
              <w:t xml:space="preserve">Program </w:t>
            </w:r>
            <w:r w:rsidR="00F6640A" w:rsidRPr="00DA75E1">
              <w:rPr>
                <w:rFonts w:ascii="Arial" w:eastAsia="Times New Roman" w:hAnsi="Arial" w:cs="Arial"/>
                <w:b/>
                <w:bCs/>
                <w:color w:val="000000"/>
                <w:sz w:val="20"/>
                <w:szCs w:val="20"/>
                <w:lang w:val="en-GB" w:eastAsia="en-GB"/>
              </w:rPr>
              <w:t>Category</w:t>
            </w:r>
          </w:p>
        </w:tc>
        <w:tc>
          <w:tcPr>
            <w:tcW w:w="87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FA5EFC" w14:textId="5B0067DE" w:rsidR="00F6640A" w:rsidRPr="00F6640A" w:rsidRDefault="00F6640A" w:rsidP="00F6640A">
            <w:pPr>
              <w:spacing w:after="0" w:line="240" w:lineRule="auto"/>
              <w:jc w:val="center"/>
              <w:rPr>
                <w:rFonts w:ascii="Arial" w:eastAsia="Times New Roman" w:hAnsi="Arial" w:cs="Arial"/>
                <w:b/>
                <w:bCs/>
                <w:sz w:val="20"/>
                <w:szCs w:val="20"/>
                <w:lang w:val="en-GB" w:eastAsia="en-GB"/>
              </w:rPr>
            </w:pPr>
            <w:r w:rsidRPr="00F6640A">
              <w:rPr>
                <w:rFonts w:ascii="Arial" w:eastAsia="Times New Roman" w:hAnsi="Arial" w:cs="Arial"/>
                <w:b/>
                <w:bCs/>
                <w:color w:val="000000"/>
                <w:sz w:val="20"/>
                <w:szCs w:val="20"/>
                <w:lang w:val="en-GB" w:eastAsia="en-GB"/>
              </w:rPr>
              <w:t>Code</w:t>
            </w:r>
          </w:p>
        </w:tc>
      </w:tr>
      <w:tr w:rsidR="00F6640A" w:rsidRPr="00F6640A" w14:paraId="43401F41"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214029C3"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Allergen Control</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358ED2F7"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A</w:t>
            </w:r>
          </w:p>
        </w:tc>
      </w:tr>
      <w:tr w:rsidR="00F6640A" w:rsidRPr="00F6640A" w14:paraId="4C974AF2"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0DFBCC12"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Equipment Design, Installation, Maintenance and Calibration</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0FD07EA5"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E</w:t>
            </w:r>
          </w:p>
        </w:tc>
      </w:tr>
      <w:tr w:rsidR="00F6640A" w:rsidRPr="00F6640A" w14:paraId="6618345B"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6322F8EF"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Form 9 Uncontrolled Hazard</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4FB4CC8E"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UC</w:t>
            </w:r>
          </w:p>
        </w:tc>
      </w:tr>
      <w:tr w:rsidR="00F6640A" w:rsidRPr="00F6640A" w14:paraId="7268AE31"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499D7FEB"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HACCP and Food Safety Plans</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3A4133B0"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HP</w:t>
            </w:r>
          </w:p>
        </w:tc>
      </w:tr>
      <w:tr w:rsidR="00F6640A" w:rsidRPr="00F6640A" w14:paraId="013CF3FD"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4285F26F"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Personnel Training</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27B260EC"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PT</w:t>
            </w:r>
          </w:p>
        </w:tc>
      </w:tr>
      <w:tr w:rsidR="00F6640A" w:rsidRPr="00F6640A" w14:paraId="4A59C4A9"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1A68D182"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Premises</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423A1C3A"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PRE</w:t>
            </w:r>
          </w:p>
        </w:tc>
      </w:tr>
      <w:tr w:rsidR="00F6640A" w:rsidRPr="00F6640A" w14:paraId="63358861"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70DA529F"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Production</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02A085B1"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P</w:t>
            </w:r>
          </w:p>
        </w:tc>
      </w:tr>
      <w:tr w:rsidR="00F6640A" w:rsidRPr="00F6640A" w14:paraId="6A91DB4B"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17BDCA1C"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Recall and Traceability</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66FF489F"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R</w:t>
            </w:r>
          </w:p>
        </w:tc>
      </w:tr>
      <w:tr w:rsidR="00F6640A" w:rsidRPr="00F6640A" w14:paraId="1A7C8719"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7896BCC9"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Sanitation &amp; Pest Control</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49D5647A"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S</w:t>
            </w:r>
          </w:p>
        </w:tc>
      </w:tr>
      <w:tr w:rsidR="00F6640A" w:rsidRPr="00F6640A" w14:paraId="5015603A" w14:textId="77777777" w:rsidTr="00907561">
        <w:trPr>
          <w:tblCellSpacing w:w="0" w:type="dxa"/>
          <w:jc w:val="center"/>
        </w:trPr>
        <w:tc>
          <w:tcPr>
            <w:tcW w:w="5662" w:type="dxa"/>
            <w:tcBorders>
              <w:top w:val="outset" w:sz="6" w:space="0" w:color="D0D7E5"/>
              <w:left w:val="outset" w:sz="6" w:space="0" w:color="D0D7E5"/>
              <w:bottom w:val="outset" w:sz="6" w:space="0" w:color="D0D7E5"/>
              <w:right w:val="outset" w:sz="6" w:space="0" w:color="D0D7E5"/>
            </w:tcBorders>
            <w:shd w:val="clear" w:color="auto" w:fill="FFFFFF"/>
            <w:hideMark/>
          </w:tcPr>
          <w:p w14:paraId="36577757"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Transportation, Purchasing/Receiving/Shipping &amp; Storage</w:t>
            </w:r>
          </w:p>
        </w:tc>
        <w:tc>
          <w:tcPr>
            <w:tcW w:w="879" w:type="dxa"/>
            <w:tcBorders>
              <w:top w:val="outset" w:sz="6" w:space="0" w:color="D0D7E5"/>
              <w:left w:val="outset" w:sz="6" w:space="0" w:color="D0D7E5"/>
              <w:bottom w:val="outset" w:sz="6" w:space="0" w:color="D0D7E5"/>
              <w:right w:val="outset" w:sz="6" w:space="0" w:color="D0D7E5"/>
            </w:tcBorders>
            <w:shd w:val="clear" w:color="auto" w:fill="FFFFFF"/>
            <w:hideMark/>
          </w:tcPr>
          <w:p w14:paraId="548A135B" w14:textId="77777777" w:rsidR="00F6640A" w:rsidRPr="00F6640A" w:rsidRDefault="00F6640A" w:rsidP="00F6640A">
            <w:pPr>
              <w:spacing w:after="0" w:line="240" w:lineRule="auto"/>
              <w:rPr>
                <w:rFonts w:ascii="Arial" w:eastAsia="Times New Roman" w:hAnsi="Arial" w:cs="Arial"/>
                <w:sz w:val="20"/>
                <w:szCs w:val="20"/>
                <w:lang w:val="en-GB" w:eastAsia="en-GB"/>
              </w:rPr>
            </w:pPr>
            <w:r w:rsidRPr="00F6640A">
              <w:rPr>
                <w:rFonts w:ascii="Arial" w:eastAsia="Times New Roman" w:hAnsi="Arial" w:cs="Arial"/>
                <w:color w:val="000000"/>
                <w:sz w:val="20"/>
                <w:szCs w:val="20"/>
                <w:lang w:val="en-GB" w:eastAsia="en-GB"/>
              </w:rPr>
              <w:t>TRS</w:t>
            </w:r>
          </w:p>
        </w:tc>
      </w:tr>
    </w:tbl>
    <w:p w14:paraId="3DA9D0CB" w14:textId="77777777" w:rsidR="00D51E71" w:rsidRPr="00DA75E1" w:rsidRDefault="00D51E71" w:rsidP="00996686">
      <w:pPr>
        <w:tabs>
          <w:tab w:val="left" w:pos="567"/>
        </w:tabs>
        <w:spacing w:after="0" w:line="276" w:lineRule="auto"/>
        <w:ind w:left="1134"/>
        <w:rPr>
          <w:rFonts w:ascii="Arial" w:hAnsi="Arial" w:cs="Arial"/>
          <w:sz w:val="20"/>
          <w:szCs w:val="20"/>
        </w:rPr>
      </w:pPr>
    </w:p>
    <w:p w14:paraId="42804A9E" w14:textId="1B38A10C" w:rsidR="000C4BF3" w:rsidRDefault="000C4BF3">
      <w:pPr>
        <w:rPr>
          <w:rFonts w:ascii="Arial" w:hAnsi="Arial" w:cs="Arial"/>
          <w:sz w:val="20"/>
          <w:szCs w:val="20"/>
        </w:rPr>
      </w:pPr>
    </w:p>
    <w:tbl>
      <w:tblPr>
        <w:tblW w:w="2951"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91"/>
        <w:gridCol w:w="924"/>
      </w:tblGrid>
      <w:tr w:rsidR="00D51E71" w:rsidRPr="00DA75E1" w14:paraId="72573658" w14:textId="77777777" w:rsidTr="00D51E71">
        <w:trPr>
          <w:tblHeade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48BFCE" w14:textId="1DA58EF7" w:rsidR="00D51E71" w:rsidRPr="00D51E71" w:rsidRDefault="00D51E71" w:rsidP="00D51E71">
            <w:pPr>
              <w:spacing w:after="0" w:line="240" w:lineRule="auto"/>
              <w:jc w:val="center"/>
              <w:rPr>
                <w:rFonts w:ascii="Arial" w:eastAsia="Times New Roman" w:hAnsi="Arial" w:cs="Arial"/>
                <w:b/>
                <w:bCs/>
                <w:sz w:val="20"/>
                <w:szCs w:val="20"/>
                <w:lang w:val="en-GB" w:eastAsia="en-GB"/>
              </w:rPr>
            </w:pPr>
            <w:r w:rsidRPr="00DA75E1">
              <w:rPr>
                <w:rFonts w:ascii="Arial" w:eastAsia="Times New Roman" w:hAnsi="Arial" w:cs="Arial"/>
                <w:b/>
                <w:bCs/>
                <w:color w:val="000000"/>
                <w:sz w:val="20"/>
                <w:szCs w:val="20"/>
                <w:lang w:val="en-GB" w:eastAsia="en-GB"/>
              </w:rPr>
              <w:t>Document 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60883B" w14:textId="2DE7935E" w:rsidR="00D51E71" w:rsidRPr="00D51E71" w:rsidRDefault="00523E2D" w:rsidP="00D51E71">
            <w:pPr>
              <w:spacing w:after="0" w:line="240" w:lineRule="auto"/>
              <w:jc w:val="center"/>
              <w:rPr>
                <w:rFonts w:ascii="Arial" w:eastAsia="Times New Roman" w:hAnsi="Arial" w:cs="Arial"/>
                <w:b/>
                <w:bCs/>
                <w:sz w:val="20"/>
                <w:szCs w:val="20"/>
                <w:lang w:val="en-GB" w:eastAsia="en-GB"/>
              </w:rPr>
            </w:pPr>
            <w:r w:rsidRPr="00DA75E1">
              <w:rPr>
                <w:rFonts w:ascii="Arial" w:eastAsia="Times New Roman" w:hAnsi="Arial" w:cs="Arial"/>
                <w:b/>
                <w:bCs/>
                <w:color w:val="000000"/>
                <w:sz w:val="20"/>
                <w:szCs w:val="20"/>
                <w:lang w:val="en-GB" w:eastAsia="en-GB"/>
              </w:rPr>
              <w:t>Code</w:t>
            </w:r>
          </w:p>
        </w:tc>
      </w:tr>
      <w:tr w:rsidR="00D51E71" w:rsidRPr="00DA75E1" w14:paraId="48AE59CC"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CB1ED"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Forms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00B862"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FRM</w:t>
            </w:r>
          </w:p>
        </w:tc>
      </w:tr>
      <w:tr w:rsidR="00D51E71" w:rsidRPr="00DA75E1" w14:paraId="2032D51D"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A7E29"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Log Sheets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12486"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LOG</w:t>
            </w:r>
          </w:p>
        </w:tc>
      </w:tr>
      <w:tr w:rsidR="00D51E71" w:rsidRPr="00DA75E1" w14:paraId="07949897"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294D5"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Policy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4B15EB"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POL</w:t>
            </w:r>
          </w:p>
        </w:tc>
      </w:tr>
      <w:tr w:rsidR="00D51E71" w:rsidRPr="00DA75E1" w14:paraId="1B976988"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FB36FF"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Records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07222"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REC</w:t>
            </w:r>
          </w:p>
        </w:tc>
      </w:tr>
      <w:tr w:rsidR="00D51E71" w:rsidRPr="00DA75E1" w14:paraId="5F740962"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B83E75"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B14A7"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REF</w:t>
            </w:r>
          </w:p>
        </w:tc>
      </w:tr>
      <w:tr w:rsidR="00D51E71" w:rsidRPr="00DA75E1" w14:paraId="6AA5EAB7"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98CFB8"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Reports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418BC"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RPT</w:t>
            </w:r>
          </w:p>
        </w:tc>
      </w:tr>
      <w:tr w:rsidR="00D51E71" w:rsidRPr="00DA75E1" w14:paraId="6D778EF8"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2A6996"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Sign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986DC"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SIGN</w:t>
            </w:r>
          </w:p>
        </w:tc>
      </w:tr>
      <w:tr w:rsidR="00D51E71" w:rsidRPr="00DA75E1" w14:paraId="64FC43B1"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B4B343"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Standard Operating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928B70"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SOP</w:t>
            </w:r>
          </w:p>
        </w:tc>
      </w:tr>
      <w:tr w:rsidR="00D51E71" w:rsidRPr="00DA75E1" w14:paraId="6E889F2C" w14:textId="77777777" w:rsidTr="00D51E71">
        <w:trPr>
          <w:tblCellSpacing w:w="0" w:type="dxa"/>
          <w:jc w:val="center"/>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DCEBE"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Work Instruction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F37B3" w14:textId="77777777" w:rsidR="00D51E71" w:rsidRPr="00D51E71" w:rsidRDefault="00D51E71" w:rsidP="00D51E71">
            <w:pPr>
              <w:spacing w:after="0" w:line="240" w:lineRule="auto"/>
              <w:rPr>
                <w:rFonts w:ascii="Arial" w:eastAsia="Times New Roman" w:hAnsi="Arial" w:cs="Arial"/>
                <w:sz w:val="20"/>
                <w:szCs w:val="20"/>
                <w:lang w:val="en-GB" w:eastAsia="en-GB"/>
              </w:rPr>
            </w:pPr>
            <w:r w:rsidRPr="00D51E71">
              <w:rPr>
                <w:rFonts w:ascii="Arial" w:eastAsia="Times New Roman" w:hAnsi="Arial" w:cs="Arial"/>
                <w:color w:val="000000"/>
                <w:sz w:val="20"/>
                <w:szCs w:val="20"/>
                <w:lang w:val="en-GB" w:eastAsia="en-GB"/>
              </w:rPr>
              <w:t>WI</w:t>
            </w:r>
          </w:p>
        </w:tc>
      </w:tr>
    </w:tbl>
    <w:p w14:paraId="2D570760" w14:textId="77777777" w:rsidR="00952E0E" w:rsidRPr="00DA75E1" w:rsidRDefault="00952E0E" w:rsidP="00996686">
      <w:pPr>
        <w:tabs>
          <w:tab w:val="left" w:pos="567"/>
        </w:tabs>
        <w:spacing w:after="0" w:line="276" w:lineRule="auto"/>
        <w:ind w:left="1134"/>
        <w:rPr>
          <w:rFonts w:ascii="Arial" w:hAnsi="Arial" w:cs="Arial"/>
          <w:sz w:val="20"/>
          <w:szCs w:val="20"/>
        </w:rPr>
      </w:pPr>
    </w:p>
    <w:p w14:paraId="600054E3" w14:textId="77777777" w:rsidR="00752753" w:rsidRPr="00DA75E1" w:rsidRDefault="00D73945" w:rsidP="00517E30">
      <w:pPr>
        <w:tabs>
          <w:tab w:val="left" w:pos="567"/>
        </w:tabs>
        <w:spacing w:after="0" w:line="276" w:lineRule="auto"/>
        <w:rPr>
          <w:rFonts w:ascii="Arial" w:hAnsi="Arial" w:cs="Arial"/>
          <w:sz w:val="20"/>
          <w:szCs w:val="20"/>
        </w:rPr>
      </w:pPr>
      <w:r w:rsidRPr="00DA75E1">
        <w:rPr>
          <w:rFonts w:ascii="Arial" w:hAnsi="Arial" w:cs="Arial"/>
          <w:sz w:val="20"/>
          <w:szCs w:val="20"/>
        </w:rPr>
        <w:tab/>
      </w:r>
      <w:r w:rsidR="00952E0E" w:rsidRPr="00DA75E1">
        <w:rPr>
          <w:rFonts w:ascii="Arial" w:hAnsi="Arial" w:cs="Arial"/>
          <w:sz w:val="20"/>
          <w:szCs w:val="20"/>
        </w:rPr>
        <w:t xml:space="preserve">Documents are numbered </w:t>
      </w:r>
      <w:r w:rsidR="00996686" w:rsidRPr="00DA75E1">
        <w:rPr>
          <w:rFonts w:ascii="Arial" w:hAnsi="Arial" w:cs="Arial"/>
          <w:sz w:val="20"/>
          <w:szCs w:val="20"/>
        </w:rPr>
        <w:t>sequential</w:t>
      </w:r>
      <w:r w:rsidR="00952E0E" w:rsidRPr="00DA75E1">
        <w:rPr>
          <w:rFonts w:ascii="Arial" w:hAnsi="Arial" w:cs="Arial"/>
          <w:sz w:val="20"/>
          <w:szCs w:val="20"/>
        </w:rPr>
        <w:t xml:space="preserve">ly as they are added to the </w:t>
      </w:r>
      <w:r w:rsidR="00996686" w:rsidRPr="00DA75E1">
        <w:rPr>
          <w:rFonts w:ascii="Arial" w:hAnsi="Arial" w:cs="Arial"/>
          <w:sz w:val="20"/>
          <w:szCs w:val="20"/>
        </w:rPr>
        <w:t>List of Documents</w:t>
      </w:r>
      <w:r w:rsidR="00054DBC" w:rsidRPr="00DA75E1">
        <w:rPr>
          <w:rFonts w:ascii="Arial" w:hAnsi="Arial" w:cs="Arial"/>
          <w:sz w:val="20"/>
          <w:szCs w:val="20"/>
        </w:rPr>
        <w:t>.</w:t>
      </w:r>
    </w:p>
    <w:p w14:paraId="3AD2CFD1" w14:textId="5DBD90F2" w:rsidR="00752753" w:rsidRPr="00DA75E1" w:rsidRDefault="00752753" w:rsidP="001877E5">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 xml:space="preserve">All new HUB </w:t>
      </w:r>
      <w:r w:rsidR="00B12444" w:rsidRPr="00DA75E1">
        <w:rPr>
          <w:rFonts w:ascii="Arial" w:hAnsi="Arial" w:cs="Arial"/>
          <w:sz w:val="20"/>
          <w:szCs w:val="20"/>
        </w:rPr>
        <w:t>U</w:t>
      </w:r>
      <w:r w:rsidRPr="00DA75E1">
        <w:rPr>
          <w:rFonts w:ascii="Arial" w:hAnsi="Arial" w:cs="Arial"/>
          <w:sz w:val="20"/>
          <w:szCs w:val="20"/>
        </w:rPr>
        <w:t>sers are trained on the documents relevant to their relationship in the HU</w:t>
      </w:r>
      <w:r w:rsidR="00B12444" w:rsidRPr="00DA75E1">
        <w:rPr>
          <w:rFonts w:ascii="Arial" w:hAnsi="Arial" w:cs="Arial"/>
          <w:sz w:val="20"/>
          <w:szCs w:val="20"/>
        </w:rPr>
        <w:t>B</w:t>
      </w:r>
      <w:r w:rsidRPr="00DA75E1">
        <w:rPr>
          <w:rFonts w:ascii="Arial" w:hAnsi="Arial" w:cs="Arial"/>
          <w:sz w:val="20"/>
          <w:szCs w:val="20"/>
        </w:rPr>
        <w:t xml:space="preserve">.  The HUB management </w:t>
      </w:r>
      <w:r w:rsidR="001E3C94">
        <w:rPr>
          <w:rFonts w:ascii="Arial" w:hAnsi="Arial" w:cs="Arial"/>
          <w:sz w:val="20"/>
          <w:szCs w:val="20"/>
        </w:rPr>
        <w:t>will</w:t>
      </w:r>
      <w:r w:rsidR="00015652">
        <w:rPr>
          <w:rFonts w:ascii="Arial" w:hAnsi="Arial" w:cs="Arial"/>
          <w:color w:val="FF0000"/>
          <w:sz w:val="20"/>
          <w:szCs w:val="20"/>
        </w:rPr>
        <w:t xml:space="preserve"> </w:t>
      </w:r>
      <w:r w:rsidRPr="00DA75E1">
        <w:rPr>
          <w:rFonts w:ascii="Arial" w:hAnsi="Arial" w:cs="Arial"/>
          <w:sz w:val="20"/>
          <w:szCs w:val="20"/>
        </w:rPr>
        <w:t>record training.  Retraining is scheduled annually or as needed.</w:t>
      </w:r>
    </w:p>
    <w:p w14:paraId="725C9886" w14:textId="3198F772" w:rsidR="00952E0E" w:rsidRPr="00DA75E1" w:rsidRDefault="006D43D0" w:rsidP="001877E5">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 xml:space="preserve">HUB Owner or designate </w:t>
      </w:r>
      <w:r w:rsidR="001E3C94">
        <w:rPr>
          <w:rFonts w:ascii="Arial" w:hAnsi="Arial" w:cs="Arial"/>
          <w:sz w:val="20"/>
          <w:szCs w:val="20"/>
        </w:rPr>
        <w:t xml:space="preserve">will identify and provide documents to HUB Users.  </w:t>
      </w:r>
      <w:r w:rsidR="007837CE" w:rsidRPr="00DA75E1">
        <w:rPr>
          <w:rFonts w:ascii="Arial" w:hAnsi="Arial" w:cs="Arial"/>
          <w:sz w:val="20"/>
          <w:szCs w:val="20"/>
        </w:rPr>
        <w:t xml:space="preserve"> </w:t>
      </w:r>
      <w:r w:rsidR="00952E0E" w:rsidRPr="00DA75E1">
        <w:rPr>
          <w:rFonts w:ascii="Arial" w:hAnsi="Arial" w:cs="Arial"/>
          <w:sz w:val="20"/>
          <w:szCs w:val="20"/>
        </w:rPr>
        <w:t>A generic food safety plan is available to HUB Users to assist in development of their own plan for getting license.</w:t>
      </w:r>
    </w:p>
    <w:p w14:paraId="40A5BC47" w14:textId="5707332E" w:rsidR="005079ED" w:rsidRPr="00DA75E1" w:rsidRDefault="005079ED" w:rsidP="00FA3BCC">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The HUB User will require relevant documents for their specific ingredients and packaging materials, procedures, equipment used, storage for their ingredients, including for refrigerated and frozen materials, and record</w:t>
      </w:r>
      <w:r w:rsidR="001E3C94">
        <w:rPr>
          <w:rFonts w:ascii="Arial" w:hAnsi="Arial" w:cs="Arial"/>
          <w:sz w:val="20"/>
          <w:szCs w:val="20"/>
        </w:rPr>
        <w:t>s</w:t>
      </w:r>
      <w:r w:rsidRPr="00DA75E1">
        <w:rPr>
          <w:rFonts w:ascii="Arial" w:hAnsi="Arial" w:cs="Arial"/>
          <w:sz w:val="20"/>
          <w:szCs w:val="20"/>
        </w:rPr>
        <w:t xml:space="preserve"> of production. Testing of products</w:t>
      </w:r>
      <w:r w:rsidR="00B74A4D" w:rsidRPr="00DA75E1">
        <w:rPr>
          <w:rFonts w:ascii="Arial" w:hAnsi="Arial" w:cs="Arial"/>
          <w:sz w:val="20"/>
          <w:szCs w:val="20"/>
        </w:rPr>
        <w:t xml:space="preserve"> for food safety </w:t>
      </w:r>
      <w:r w:rsidRPr="00DA75E1">
        <w:rPr>
          <w:rFonts w:ascii="Arial" w:hAnsi="Arial" w:cs="Arial"/>
          <w:sz w:val="20"/>
          <w:szCs w:val="20"/>
        </w:rPr>
        <w:t>such as pH or microbiological test results are the responsibility of each H</w:t>
      </w:r>
      <w:r w:rsidR="0064156E" w:rsidRPr="00DA75E1">
        <w:rPr>
          <w:rFonts w:ascii="Arial" w:hAnsi="Arial" w:cs="Arial"/>
          <w:sz w:val="20"/>
          <w:szCs w:val="20"/>
        </w:rPr>
        <w:t>UB</w:t>
      </w:r>
      <w:r w:rsidRPr="00DA75E1">
        <w:rPr>
          <w:rFonts w:ascii="Arial" w:hAnsi="Arial" w:cs="Arial"/>
          <w:sz w:val="20"/>
          <w:szCs w:val="20"/>
        </w:rPr>
        <w:t xml:space="preserve"> User.</w:t>
      </w:r>
      <w:r w:rsidR="001E3C94">
        <w:rPr>
          <w:rFonts w:ascii="Arial" w:hAnsi="Arial" w:cs="Arial"/>
          <w:sz w:val="20"/>
          <w:szCs w:val="20"/>
        </w:rPr>
        <w:t xml:space="preserve">  Results from external accredited laboratories may be required when validated test results are requested either by a regulatory agency or a customer.  </w:t>
      </w:r>
      <w:r w:rsidRPr="00DA75E1">
        <w:rPr>
          <w:rFonts w:ascii="Arial" w:hAnsi="Arial" w:cs="Arial"/>
          <w:sz w:val="20"/>
          <w:szCs w:val="20"/>
        </w:rPr>
        <w:t xml:space="preserve"> The Allergen List for the H</w:t>
      </w:r>
      <w:r w:rsidR="0064156E" w:rsidRPr="00DA75E1">
        <w:rPr>
          <w:rFonts w:ascii="Arial" w:hAnsi="Arial" w:cs="Arial"/>
          <w:sz w:val="20"/>
          <w:szCs w:val="20"/>
        </w:rPr>
        <w:t>U</w:t>
      </w:r>
      <w:r w:rsidR="00DD030E" w:rsidRPr="00DA75E1">
        <w:rPr>
          <w:rFonts w:ascii="Arial" w:hAnsi="Arial" w:cs="Arial"/>
          <w:sz w:val="20"/>
          <w:szCs w:val="20"/>
        </w:rPr>
        <w:t>B</w:t>
      </w:r>
      <w:r w:rsidRPr="00DA75E1">
        <w:rPr>
          <w:rFonts w:ascii="Arial" w:hAnsi="Arial" w:cs="Arial"/>
          <w:sz w:val="20"/>
          <w:szCs w:val="20"/>
        </w:rPr>
        <w:t xml:space="preserve"> User’s products must be provided to the HUB Management</w:t>
      </w:r>
      <w:r w:rsidR="001E3C94">
        <w:rPr>
          <w:rFonts w:ascii="Arial" w:hAnsi="Arial" w:cs="Arial"/>
          <w:sz w:val="20"/>
          <w:szCs w:val="20"/>
        </w:rPr>
        <w:t xml:space="preserve"> and revisions provided when changes occur in the formulations/ingredients.  </w:t>
      </w:r>
    </w:p>
    <w:p w14:paraId="202A465A" w14:textId="747836FB" w:rsidR="00922349" w:rsidRPr="00DA75E1" w:rsidRDefault="00922349" w:rsidP="007E372C">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HUB Owner and HUB Users are responsible for keeping their respective written program up to date.  HUB Users must provide their program documentation to the HUB Management when requested.</w:t>
      </w:r>
    </w:p>
    <w:p w14:paraId="5F57AF0E" w14:textId="72A3DB0B" w:rsidR="00256459" w:rsidRPr="00DA75E1" w:rsidRDefault="00D336BD" w:rsidP="0033138F">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 xml:space="preserve">The HUB Owner maintains list of current members on </w:t>
      </w:r>
      <w:r w:rsidRPr="00DA75E1">
        <w:rPr>
          <w:rFonts w:ascii="Arial" w:hAnsi="Arial" w:cs="Arial"/>
          <w:spacing w:val="-2"/>
          <w:sz w:val="20"/>
          <w:szCs w:val="20"/>
        </w:rPr>
        <w:t>HUB.HP.REC.108 List of HUB Users and Contact Information.</w:t>
      </w:r>
    </w:p>
    <w:p w14:paraId="41E395CF" w14:textId="77777777" w:rsidR="00256459" w:rsidRPr="00DA75E1" w:rsidRDefault="00256459" w:rsidP="00D10F1B">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When adding a new task to the Master Task List, do so at the time of first completion of the task, and when recording the task completion in the Record of Completed Tasks, note in the comments that it is a new task that has just been added.</w:t>
      </w:r>
    </w:p>
    <w:p w14:paraId="64B48B69" w14:textId="430D907B" w:rsidR="004F5373" w:rsidRPr="00DA75E1" w:rsidRDefault="00256459" w:rsidP="00D10F1B">
      <w:pPr>
        <w:pStyle w:val="ListParagraph"/>
        <w:numPr>
          <w:ilvl w:val="0"/>
          <w:numId w:val="1"/>
        </w:numPr>
        <w:tabs>
          <w:tab w:val="left" w:pos="567"/>
        </w:tabs>
        <w:spacing w:after="0" w:line="276" w:lineRule="auto"/>
        <w:ind w:left="567" w:hanging="567"/>
        <w:rPr>
          <w:rFonts w:ascii="Arial" w:hAnsi="Arial" w:cs="Arial"/>
          <w:sz w:val="20"/>
          <w:szCs w:val="20"/>
        </w:rPr>
      </w:pPr>
      <w:r w:rsidRPr="00DA75E1">
        <w:rPr>
          <w:rFonts w:ascii="Arial" w:hAnsi="Arial" w:cs="Arial"/>
          <w:sz w:val="20"/>
          <w:szCs w:val="20"/>
        </w:rPr>
        <w:t xml:space="preserve">The </w:t>
      </w:r>
      <w:r w:rsidR="00ED791E" w:rsidRPr="00DA75E1">
        <w:rPr>
          <w:rFonts w:ascii="Arial" w:hAnsi="Arial" w:cs="Arial"/>
          <w:sz w:val="20"/>
          <w:szCs w:val="20"/>
        </w:rPr>
        <w:t xml:space="preserve">HUB Management is </w:t>
      </w:r>
      <w:r w:rsidR="00494B23" w:rsidRPr="00DA75E1">
        <w:rPr>
          <w:rFonts w:ascii="Arial" w:hAnsi="Arial" w:cs="Arial"/>
          <w:sz w:val="20"/>
          <w:szCs w:val="20"/>
        </w:rPr>
        <w:t>responsible for</w:t>
      </w:r>
      <w:r w:rsidRPr="00DA75E1">
        <w:rPr>
          <w:rFonts w:ascii="Arial" w:hAnsi="Arial" w:cs="Arial"/>
          <w:sz w:val="20"/>
          <w:szCs w:val="20"/>
        </w:rPr>
        <w:t xml:space="preserve"> </w:t>
      </w:r>
      <w:r w:rsidR="00ED791E" w:rsidRPr="00DA75E1">
        <w:rPr>
          <w:rFonts w:ascii="Arial" w:hAnsi="Arial" w:cs="Arial"/>
          <w:sz w:val="20"/>
          <w:szCs w:val="20"/>
        </w:rPr>
        <w:t>verifying</w:t>
      </w:r>
      <w:r w:rsidRPr="00DA75E1">
        <w:rPr>
          <w:rFonts w:ascii="Arial" w:hAnsi="Arial" w:cs="Arial"/>
          <w:sz w:val="20"/>
          <w:szCs w:val="20"/>
        </w:rPr>
        <w:t xml:space="preserve">, </w:t>
      </w:r>
      <w:r w:rsidR="00A64AFE" w:rsidRPr="00DA75E1">
        <w:rPr>
          <w:rFonts w:ascii="Arial" w:hAnsi="Arial" w:cs="Arial"/>
          <w:sz w:val="20"/>
          <w:szCs w:val="20"/>
        </w:rPr>
        <w:t>maintaining,</w:t>
      </w:r>
      <w:r w:rsidRPr="00DA75E1">
        <w:rPr>
          <w:rFonts w:ascii="Arial" w:hAnsi="Arial" w:cs="Arial"/>
          <w:sz w:val="20"/>
          <w:szCs w:val="20"/>
        </w:rPr>
        <w:t xml:space="preserve"> and retaining records</w:t>
      </w:r>
      <w:r w:rsidR="001E3C94">
        <w:rPr>
          <w:rFonts w:ascii="Arial" w:hAnsi="Arial" w:cs="Arial"/>
          <w:sz w:val="20"/>
          <w:szCs w:val="20"/>
        </w:rPr>
        <w:t xml:space="preserve"> that are specific to the HUB.  </w:t>
      </w:r>
      <w:r w:rsidR="00A64AFE">
        <w:rPr>
          <w:rFonts w:ascii="Arial" w:hAnsi="Arial" w:cs="Arial"/>
          <w:sz w:val="20"/>
          <w:szCs w:val="20"/>
        </w:rPr>
        <w:t>T</w:t>
      </w:r>
      <w:r w:rsidRPr="00DA75E1">
        <w:rPr>
          <w:rFonts w:ascii="Arial" w:hAnsi="Arial" w:cs="Arial"/>
          <w:sz w:val="20"/>
          <w:szCs w:val="20"/>
        </w:rPr>
        <w:t>he frequency is outlined in the Master Task List</w:t>
      </w:r>
      <w:r w:rsidR="0004445B" w:rsidRPr="00DA75E1">
        <w:rPr>
          <w:rFonts w:ascii="Arial" w:hAnsi="Arial" w:cs="Arial"/>
          <w:sz w:val="20"/>
          <w:szCs w:val="20"/>
        </w:rPr>
        <w:t xml:space="preserve">.  </w:t>
      </w:r>
      <w:r w:rsidRPr="00DA75E1">
        <w:rPr>
          <w:rFonts w:ascii="Arial" w:hAnsi="Arial" w:cs="Arial"/>
          <w:sz w:val="20"/>
          <w:szCs w:val="20"/>
        </w:rPr>
        <w:t xml:space="preserve">Access to documents is controlled by the </w:t>
      </w:r>
      <w:r w:rsidR="00AB4CF3" w:rsidRPr="00DA75E1">
        <w:rPr>
          <w:rFonts w:ascii="Arial" w:hAnsi="Arial" w:cs="Arial"/>
          <w:sz w:val="20"/>
          <w:szCs w:val="20"/>
        </w:rPr>
        <w:t xml:space="preserve">HUB management </w:t>
      </w:r>
      <w:r w:rsidRPr="00DA75E1">
        <w:rPr>
          <w:rFonts w:ascii="Arial" w:hAnsi="Arial" w:cs="Arial"/>
          <w:sz w:val="20"/>
          <w:szCs w:val="20"/>
        </w:rPr>
        <w:t xml:space="preserve">who ensures there are current copies </w:t>
      </w:r>
      <w:r w:rsidR="00AB4CF3" w:rsidRPr="00DA75E1">
        <w:rPr>
          <w:rFonts w:ascii="Arial" w:hAnsi="Arial" w:cs="Arial"/>
          <w:sz w:val="20"/>
          <w:szCs w:val="20"/>
        </w:rPr>
        <w:t>available</w:t>
      </w:r>
      <w:r w:rsidRPr="00DA75E1">
        <w:rPr>
          <w:rFonts w:ascii="Arial" w:hAnsi="Arial" w:cs="Arial"/>
          <w:sz w:val="20"/>
          <w:szCs w:val="20"/>
        </w:rPr>
        <w:t xml:space="preserve"> to </w:t>
      </w:r>
      <w:r w:rsidR="00AB4CF3" w:rsidRPr="00DA75E1">
        <w:rPr>
          <w:rFonts w:ascii="Arial" w:hAnsi="Arial" w:cs="Arial"/>
          <w:sz w:val="20"/>
          <w:szCs w:val="20"/>
        </w:rPr>
        <w:t>all HUB Users.</w:t>
      </w:r>
    </w:p>
    <w:p w14:paraId="1E66A624" w14:textId="28A53043" w:rsidR="00AD3017" w:rsidRPr="00066107" w:rsidRDefault="002B24D4" w:rsidP="00897ACD">
      <w:pPr>
        <w:pStyle w:val="ListParagraph"/>
        <w:numPr>
          <w:ilvl w:val="0"/>
          <w:numId w:val="1"/>
        </w:numPr>
        <w:tabs>
          <w:tab w:val="left" w:pos="567"/>
        </w:tabs>
        <w:spacing w:after="0" w:line="276" w:lineRule="auto"/>
        <w:ind w:left="567" w:hanging="567"/>
        <w:rPr>
          <w:rFonts w:ascii="Arial" w:hAnsi="Arial" w:cs="Arial"/>
          <w:sz w:val="20"/>
          <w:szCs w:val="20"/>
        </w:rPr>
      </w:pPr>
      <w:r w:rsidRPr="00066107">
        <w:rPr>
          <w:rFonts w:ascii="Arial" w:hAnsi="Arial" w:cs="Arial"/>
          <w:sz w:val="20"/>
          <w:szCs w:val="20"/>
        </w:rPr>
        <w:t>HUB Management and HUB Users must retain</w:t>
      </w:r>
      <w:r w:rsidR="00A64AFE">
        <w:rPr>
          <w:rFonts w:ascii="Arial" w:hAnsi="Arial" w:cs="Arial"/>
          <w:sz w:val="20"/>
          <w:szCs w:val="20"/>
        </w:rPr>
        <w:t xml:space="preserve"> their respective records for a specified period.  For</w:t>
      </w:r>
      <w:r w:rsidR="006F1B55" w:rsidRPr="00066107">
        <w:rPr>
          <w:rFonts w:ascii="Arial" w:hAnsi="Arial" w:cs="Arial"/>
          <w:sz w:val="20"/>
          <w:szCs w:val="20"/>
        </w:rPr>
        <w:t xml:space="preserve"> most products the records are retained for </w:t>
      </w:r>
      <w:r w:rsidR="00F12D79" w:rsidRPr="00066107">
        <w:rPr>
          <w:rFonts w:ascii="Arial" w:hAnsi="Arial" w:cs="Arial"/>
          <w:sz w:val="20"/>
          <w:szCs w:val="20"/>
        </w:rPr>
        <w:t>2 years</w:t>
      </w:r>
      <w:r w:rsidR="006F1B55" w:rsidRPr="00066107">
        <w:rPr>
          <w:rFonts w:ascii="Arial" w:hAnsi="Arial" w:cs="Arial"/>
          <w:sz w:val="20"/>
          <w:szCs w:val="20"/>
        </w:rPr>
        <w:t xml:space="preserve"> or twice the shelf life for finished products or longer at the discretion of the person/company. </w:t>
      </w:r>
    </w:p>
    <w:p w14:paraId="3FF4DAB8" w14:textId="77777777" w:rsidR="00072878" w:rsidRDefault="00072878" w:rsidP="00AD3017">
      <w:pPr>
        <w:tabs>
          <w:tab w:val="left" w:pos="567"/>
        </w:tabs>
        <w:spacing w:after="0" w:line="276" w:lineRule="auto"/>
      </w:pPr>
    </w:p>
    <w:p w14:paraId="2846D455" w14:textId="77777777" w:rsidR="00AD3017" w:rsidRDefault="00AD3017" w:rsidP="00CB0739">
      <w:pPr>
        <w:pStyle w:val="Heading1"/>
      </w:pPr>
      <w:r w:rsidRPr="00CB0739">
        <w:t xml:space="preserve">DEVIATION PROCEDURES: </w:t>
      </w:r>
    </w:p>
    <w:p w14:paraId="22B35FFF" w14:textId="03397CB3" w:rsidR="008E1851" w:rsidRPr="008A18DD" w:rsidRDefault="000704DD" w:rsidP="008E1851">
      <w:pPr>
        <w:rPr>
          <w:rFonts w:ascii="Arial" w:hAnsi="Arial" w:cs="Arial"/>
          <w:sz w:val="20"/>
          <w:szCs w:val="20"/>
          <w:lang w:val="en-US" w:eastAsia="ja-JP"/>
        </w:rPr>
      </w:pPr>
      <w:r w:rsidRPr="008A18DD">
        <w:rPr>
          <w:rFonts w:ascii="Arial" w:hAnsi="Arial" w:cs="Arial"/>
          <w:sz w:val="20"/>
          <w:szCs w:val="20"/>
          <w:lang w:val="en-US" w:eastAsia="ja-JP"/>
        </w:rPr>
        <w:t xml:space="preserve">If documents are found to be out of date, the HUB owner or HUB User will </w:t>
      </w:r>
      <w:r w:rsidR="00F12D79" w:rsidRPr="008A18DD">
        <w:rPr>
          <w:rFonts w:ascii="Arial" w:hAnsi="Arial" w:cs="Arial"/>
          <w:sz w:val="20"/>
          <w:szCs w:val="20"/>
          <w:lang w:val="en-US" w:eastAsia="ja-JP"/>
        </w:rPr>
        <w:t xml:space="preserve">update documents immediately.  </w:t>
      </w:r>
    </w:p>
    <w:p w14:paraId="420FA161" w14:textId="684633F7" w:rsidR="00D572F9" w:rsidRDefault="00AE7A6E" w:rsidP="00AE7A6E">
      <w:pPr>
        <w:pStyle w:val="Heading2"/>
      </w:pPr>
      <w:r>
        <w:t>RELATED DOCUMENTS</w:t>
      </w:r>
    </w:p>
    <w:p w14:paraId="107CE00D" w14:textId="77777777" w:rsidR="00093EBA" w:rsidRPr="002D2955" w:rsidRDefault="003C5CDC" w:rsidP="002D2955">
      <w:pPr>
        <w:tabs>
          <w:tab w:val="left" w:pos="567"/>
        </w:tabs>
        <w:spacing w:after="0" w:line="276" w:lineRule="auto"/>
        <w:rPr>
          <w:rFonts w:ascii="Arial" w:hAnsi="Arial" w:cs="Arial"/>
          <w:spacing w:val="-2"/>
          <w:sz w:val="20"/>
          <w:szCs w:val="20"/>
        </w:rPr>
      </w:pPr>
      <w:r w:rsidRPr="002D2955">
        <w:rPr>
          <w:rFonts w:ascii="Arial" w:hAnsi="Arial" w:cs="Arial"/>
          <w:spacing w:val="-2"/>
          <w:sz w:val="20"/>
          <w:szCs w:val="20"/>
        </w:rPr>
        <w:t>HUB</w:t>
      </w:r>
      <w:r w:rsidR="00093EBA" w:rsidRPr="002D2955">
        <w:rPr>
          <w:rFonts w:ascii="Arial" w:hAnsi="Arial" w:cs="Arial"/>
          <w:spacing w:val="-2"/>
          <w:sz w:val="20"/>
          <w:szCs w:val="20"/>
        </w:rPr>
        <w:t>.HP.REC.117 HACCP Amendment Log</w:t>
      </w:r>
    </w:p>
    <w:p w14:paraId="76F6EEF4" w14:textId="090D4EBE" w:rsidR="00AE7A6E" w:rsidRPr="002D2955" w:rsidRDefault="00AE7A6E" w:rsidP="002D2955">
      <w:pPr>
        <w:tabs>
          <w:tab w:val="left" w:pos="567"/>
        </w:tabs>
        <w:spacing w:after="0" w:line="276" w:lineRule="auto"/>
        <w:rPr>
          <w:rFonts w:ascii="Arial" w:hAnsi="Arial" w:cs="Arial"/>
          <w:sz w:val="20"/>
          <w:szCs w:val="20"/>
        </w:rPr>
      </w:pPr>
      <w:r w:rsidRPr="002D2955">
        <w:rPr>
          <w:rFonts w:ascii="Arial" w:hAnsi="Arial" w:cs="Arial"/>
          <w:spacing w:val="-2"/>
          <w:sz w:val="20"/>
          <w:szCs w:val="20"/>
        </w:rPr>
        <w:t>HUB.HP.REC.108 List of HU</w:t>
      </w:r>
      <w:r w:rsidR="00CD3135">
        <w:rPr>
          <w:rFonts w:ascii="Arial" w:hAnsi="Arial" w:cs="Arial"/>
          <w:spacing w:val="-2"/>
          <w:sz w:val="20"/>
          <w:szCs w:val="20"/>
        </w:rPr>
        <w:t xml:space="preserve">B </w:t>
      </w:r>
      <w:r w:rsidRPr="002D2955">
        <w:rPr>
          <w:rFonts w:ascii="Arial" w:hAnsi="Arial" w:cs="Arial"/>
          <w:spacing w:val="-2"/>
          <w:sz w:val="20"/>
          <w:szCs w:val="20"/>
        </w:rPr>
        <w:t>Users and Contact Information</w:t>
      </w:r>
    </w:p>
    <w:p w14:paraId="72E92EC6" w14:textId="77777777" w:rsidR="000D5E63" w:rsidRPr="002D2955" w:rsidRDefault="00093EBA" w:rsidP="002D2955">
      <w:pPr>
        <w:spacing w:after="0" w:line="276" w:lineRule="auto"/>
        <w:rPr>
          <w:rFonts w:ascii="Arial" w:hAnsi="Arial" w:cs="Arial"/>
          <w:sz w:val="20"/>
          <w:szCs w:val="20"/>
          <w:lang w:val="en-US" w:eastAsia="ja-JP"/>
        </w:rPr>
      </w:pPr>
      <w:r w:rsidRPr="002D2955">
        <w:rPr>
          <w:rFonts w:ascii="Arial" w:hAnsi="Arial" w:cs="Arial"/>
          <w:sz w:val="20"/>
          <w:szCs w:val="20"/>
          <w:lang w:val="en-US" w:eastAsia="ja-JP"/>
        </w:rPr>
        <w:t>HUB.HP.WI.118 Master Task List</w:t>
      </w:r>
    </w:p>
    <w:p w14:paraId="255E51FB" w14:textId="59FDA67F" w:rsidR="003977E5" w:rsidRPr="002D2955" w:rsidRDefault="003977E5" w:rsidP="002D2955">
      <w:pPr>
        <w:spacing w:after="0" w:line="276" w:lineRule="auto"/>
        <w:rPr>
          <w:rFonts w:ascii="Arial" w:hAnsi="Arial" w:cs="Arial"/>
          <w:sz w:val="20"/>
          <w:szCs w:val="20"/>
          <w:lang w:val="en-US" w:eastAsia="ja-JP"/>
        </w:rPr>
      </w:pPr>
      <w:r w:rsidRPr="002D2955">
        <w:rPr>
          <w:rFonts w:ascii="Arial" w:hAnsi="Arial" w:cs="Arial"/>
          <w:sz w:val="20"/>
          <w:szCs w:val="20"/>
          <w:lang w:val="en-US" w:eastAsia="ja-JP"/>
        </w:rPr>
        <w:t>HUB.HP.</w:t>
      </w:r>
      <w:r w:rsidR="000D5E63" w:rsidRPr="002D2955">
        <w:rPr>
          <w:rFonts w:ascii="Arial" w:hAnsi="Arial" w:cs="Arial"/>
          <w:sz w:val="20"/>
          <w:szCs w:val="20"/>
          <w:lang w:val="en-US" w:eastAsia="ja-JP"/>
        </w:rPr>
        <w:t>REC.155 List of Documents</w:t>
      </w:r>
    </w:p>
    <w:sectPr w:rsidR="003977E5" w:rsidRPr="002D29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5FB8" w14:textId="77777777" w:rsidR="004C7A22" w:rsidRDefault="004C7A22" w:rsidP="00623111">
      <w:pPr>
        <w:spacing w:after="0" w:line="240" w:lineRule="auto"/>
      </w:pPr>
      <w:r>
        <w:separator/>
      </w:r>
    </w:p>
  </w:endnote>
  <w:endnote w:type="continuationSeparator" w:id="0">
    <w:p w14:paraId="3E4A6F43" w14:textId="77777777" w:rsidR="004C7A22" w:rsidRDefault="004C7A22" w:rsidP="0062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744F" w14:textId="77777777" w:rsidR="004C7A22" w:rsidRDefault="004C7A22" w:rsidP="00623111">
      <w:pPr>
        <w:spacing w:after="0" w:line="240" w:lineRule="auto"/>
      </w:pPr>
      <w:r>
        <w:separator/>
      </w:r>
    </w:p>
  </w:footnote>
  <w:footnote w:type="continuationSeparator" w:id="0">
    <w:p w14:paraId="7B000FB3" w14:textId="77777777" w:rsidR="004C7A22" w:rsidRDefault="004C7A22" w:rsidP="0062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4390"/>
      <w:gridCol w:w="4960"/>
    </w:tblGrid>
    <w:tr w:rsidR="00623111" w:rsidRPr="0001232E" w14:paraId="2EE2E0BC" w14:textId="77777777" w:rsidTr="0030056C">
      <w:trPr>
        <w:trHeight w:val="1124"/>
        <w:jc w:val="center"/>
      </w:trPr>
      <w:tc>
        <w:tcPr>
          <w:tcW w:w="4390" w:type="dxa"/>
          <w:vAlign w:val="center"/>
        </w:tcPr>
        <w:p w14:paraId="09C70567" w14:textId="77777777" w:rsidR="00623111" w:rsidRPr="0001232E" w:rsidRDefault="00623111" w:rsidP="00623111">
          <w:pPr>
            <w:pStyle w:val="Header"/>
            <w:ind w:left="306"/>
            <w:rPr>
              <w:rFonts w:ascii="Times New Roman" w:hAnsi="Times New Roman" w:cs="Times New Roman"/>
              <w:sz w:val="32"/>
            </w:rPr>
          </w:pPr>
          <w:r>
            <w:rPr>
              <w:rFonts w:ascii="Times New Roman" w:hAnsi="Times New Roman" w:cs="Times New Roman"/>
              <w:noProof/>
              <w:sz w:val="32"/>
            </w:rPr>
            <w:drawing>
              <wp:inline distT="0" distB="0" distL="0" distR="0" wp14:anchorId="4C02CE98" wp14:editId="22BC7D94">
                <wp:extent cx="1556912" cy="5715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606" cy="579830"/>
                        </a:xfrm>
                        <a:prstGeom prst="rect">
                          <a:avLst/>
                        </a:prstGeom>
                        <a:noFill/>
                      </pic:spPr>
                    </pic:pic>
                  </a:graphicData>
                </a:graphic>
              </wp:inline>
            </w:drawing>
          </w:r>
        </w:p>
      </w:tc>
      <w:tc>
        <w:tcPr>
          <w:tcW w:w="4960" w:type="dxa"/>
          <w:vAlign w:val="center"/>
        </w:tcPr>
        <w:p w14:paraId="3327092D" w14:textId="680D5120" w:rsidR="00623111" w:rsidRPr="002E61BE" w:rsidRDefault="00623111" w:rsidP="00623111">
          <w:pPr>
            <w:pStyle w:val="TableParagraph"/>
            <w:tabs>
              <w:tab w:val="left" w:pos="2296"/>
            </w:tabs>
            <w:kinsoku w:val="0"/>
            <w:overflowPunct w:val="0"/>
            <w:spacing w:line="276" w:lineRule="auto"/>
            <w:ind w:left="169" w:right="567"/>
            <w:rPr>
              <w:rFonts w:ascii="Arial" w:hAnsi="Arial" w:cs="Arial"/>
              <w:spacing w:val="-2"/>
              <w:sz w:val="20"/>
              <w:szCs w:val="20"/>
              <w:lang w:val="en-CA"/>
            </w:rPr>
          </w:pPr>
          <w:r w:rsidRPr="002E61BE">
            <w:rPr>
              <w:rFonts w:ascii="Arial" w:hAnsi="Arial" w:cs="Arial"/>
              <w:sz w:val="20"/>
              <w:szCs w:val="20"/>
              <w:lang w:val="en-CA"/>
            </w:rPr>
            <w:t>Document</w:t>
          </w:r>
          <w:r w:rsidRPr="002E61BE">
            <w:rPr>
              <w:rFonts w:ascii="Arial" w:hAnsi="Arial" w:cs="Arial"/>
              <w:spacing w:val="-6"/>
              <w:sz w:val="20"/>
              <w:szCs w:val="20"/>
              <w:lang w:val="en-CA"/>
            </w:rPr>
            <w:t xml:space="preserve"> </w:t>
          </w:r>
          <w:r w:rsidRPr="002E61BE">
            <w:rPr>
              <w:rFonts w:ascii="Arial" w:hAnsi="Arial" w:cs="Arial"/>
              <w:spacing w:val="-5"/>
              <w:sz w:val="20"/>
              <w:szCs w:val="20"/>
              <w:lang w:val="en-CA"/>
            </w:rPr>
            <w:t>No:</w:t>
          </w:r>
          <w:r w:rsidRPr="002E61BE">
            <w:rPr>
              <w:rFonts w:ascii="Arial" w:hAnsi="Arial" w:cs="Arial"/>
              <w:spacing w:val="-5"/>
              <w:sz w:val="20"/>
              <w:szCs w:val="20"/>
              <w:lang w:val="en-CA"/>
            </w:rPr>
            <w:tab/>
          </w:r>
          <w:r w:rsidRPr="002E61BE">
            <w:rPr>
              <w:rFonts w:ascii="Arial" w:hAnsi="Arial" w:cs="Arial"/>
              <w:spacing w:val="-2"/>
              <w:sz w:val="20"/>
              <w:szCs w:val="20"/>
              <w:lang w:val="en-CA"/>
            </w:rPr>
            <w:t>HUB.HP.SOP.107</w:t>
          </w:r>
        </w:p>
        <w:p w14:paraId="7B97C522" w14:textId="77777777" w:rsidR="00623111" w:rsidRPr="00432EA2" w:rsidRDefault="00623111" w:rsidP="00623111">
          <w:pPr>
            <w:pStyle w:val="TableParagraph"/>
            <w:tabs>
              <w:tab w:val="left" w:pos="2296"/>
            </w:tabs>
            <w:kinsoku w:val="0"/>
            <w:overflowPunct w:val="0"/>
            <w:spacing w:line="276" w:lineRule="auto"/>
            <w:ind w:left="169" w:right="567"/>
            <w:rPr>
              <w:rFonts w:ascii="Arial" w:hAnsi="Arial" w:cs="Arial"/>
              <w:spacing w:val="-2"/>
              <w:sz w:val="20"/>
              <w:szCs w:val="20"/>
            </w:rPr>
          </w:pPr>
          <w:r w:rsidRPr="00432EA2">
            <w:rPr>
              <w:rFonts w:ascii="Arial" w:hAnsi="Arial" w:cs="Arial"/>
              <w:sz w:val="20"/>
              <w:szCs w:val="20"/>
            </w:rPr>
            <w:t>Effective Date:</w:t>
          </w:r>
          <w:r w:rsidRPr="00432EA2">
            <w:rPr>
              <w:rFonts w:ascii="Arial" w:hAnsi="Arial" w:cs="Arial"/>
              <w:sz w:val="20"/>
              <w:szCs w:val="20"/>
            </w:rPr>
            <w:tab/>
          </w:r>
          <w:r w:rsidRPr="00432EA2">
            <w:rPr>
              <w:rFonts w:ascii="Arial" w:hAnsi="Arial" w:cs="Arial"/>
              <w:spacing w:val="-2"/>
              <w:sz w:val="20"/>
              <w:szCs w:val="20"/>
            </w:rPr>
            <w:t>01-</w:t>
          </w:r>
          <w:r>
            <w:rPr>
              <w:rFonts w:ascii="Arial" w:hAnsi="Arial" w:cs="Arial"/>
              <w:spacing w:val="-2"/>
              <w:sz w:val="20"/>
              <w:szCs w:val="20"/>
            </w:rPr>
            <w:t>Jun-</w:t>
          </w:r>
          <w:r w:rsidRPr="00432EA2">
            <w:rPr>
              <w:rFonts w:ascii="Arial" w:hAnsi="Arial" w:cs="Arial"/>
              <w:spacing w:val="-2"/>
              <w:sz w:val="20"/>
              <w:szCs w:val="20"/>
            </w:rPr>
            <w:t>22</w:t>
          </w:r>
        </w:p>
        <w:p w14:paraId="087295A0" w14:textId="77777777" w:rsidR="00623111" w:rsidRPr="0001232E" w:rsidRDefault="00623111" w:rsidP="00623111">
          <w:pPr>
            <w:pStyle w:val="Header"/>
            <w:tabs>
              <w:tab w:val="left" w:pos="2296"/>
            </w:tabs>
            <w:ind w:left="169"/>
            <w:rPr>
              <w:rFonts w:ascii="Times New Roman" w:hAnsi="Times New Roman" w:cs="Times New Roman"/>
              <w:sz w:val="20"/>
            </w:rPr>
          </w:pPr>
          <w:r w:rsidRPr="00432EA2">
            <w:rPr>
              <w:rFonts w:ascii="Arial" w:hAnsi="Arial" w:cs="Arial"/>
              <w:sz w:val="20"/>
              <w:szCs w:val="20"/>
            </w:rPr>
            <w:t>Revision Date:</w:t>
          </w:r>
          <w:r>
            <w:rPr>
              <w:rFonts w:ascii="Arial" w:hAnsi="Arial" w:cs="Arial"/>
              <w:sz w:val="20"/>
              <w:szCs w:val="20"/>
            </w:rPr>
            <w:tab/>
          </w:r>
          <w:r w:rsidRPr="00432EA2">
            <w:rPr>
              <w:rFonts w:ascii="Arial" w:hAnsi="Arial" w:cs="Arial"/>
              <w:sz w:val="20"/>
              <w:szCs w:val="20"/>
            </w:rPr>
            <w:t>New</w:t>
          </w:r>
        </w:p>
      </w:tc>
    </w:tr>
    <w:tr w:rsidR="00623111" w:rsidRPr="0001232E" w14:paraId="4C6B50AD" w14:textId="77777777" w:rsidTr="0030056C">
      <w:trPr>
        <w:trHeight w:val="975"/>
        <w:jc w:val="center"/>
      </w:trPr>
      <w:tc>
        <w:tcPr>
          <w:tcW w:w="4390" w:type="dxa"/>
          <w:vAlign w:val="center"/>
        </w:tcPr>
        <w:p w14:paraId="50D45C52" w14:textId="37324EC3" w:rsidR="00623111" w:rsidRPr="00AE42A6" w:rsidRDefault="00623111" w:rsidP="00623111">
          <w:pPr>
            <w:pStyle w:val="Header"/>
            <w:ind w:left="306"/>
            <w:jc w:val="center"/>
            <w:rPr>
              <w:rFonts w:ascii="Arial" w:hAnsi="Arial" w:cs="Arial"/>
              <w:b/>
              <w:sz w:val="40"/>
              <w:szCs w:val="40"/>
            </w:rPr>
          </w:pPr>
          <w:r>
            <w:rPr>
              <w:rFonts w:ascii="Arial" w:hAnsi="Arial" w:cs="Arial"/>
              <w:b/>
              <w:sz w:val="28"/>
              <w:szCs w:val="28"/>
            </w:rPr>
            <w:t>Document</w:t>
          </w:r>
          <w:r w:rsidR="00837334">
            <w:rPr>
              <w:rFonts w:ascii="Arial" w:hAnsi="Arial" w:cs="Arial"/>
              <w:b/>
              <w:sz w:val="28"/>
              <w:szCs w:val="28"/>
            </w:rPr>
            <w:t>ation SOP</w:t>
          </w:r>
        </w:p>
      </w:tc>
      <w:tc>
        <w:tcPr>
          <w:tcW w:w="4960" w:type="dxa"/>
          <w:vAlign w:val="center"/>
        </w:tcPr>
        <w:p w14:paraId="7DE68F53" w14:textId="0A9B2DC1" w:rsidR="00623111" w:rsidRPr="00432EA2" w:rsidRDefault="00623111" w:rsidP="00623111">
          <w:pPr>
            <w:pStyle w:val="TableParagraph"/>
            <w:tabs>
              <w:tab w:val="left" w:pos="2296"/>
            </w:tabs>
            <w:kinsoku w:val="0"/>
            <w:overflowPunct w:val="0"/>
            <w:spacing w:line="276" w:lineRule="auto"/>
            <w:ind w:left="169" w:right="567"/>
            <w:rPr>
              <w:rFonts w:ascii="Arial" w:hAnsi="Arial" w:cs="Arial"/>
              <w:sz w:val="20"/>
              <w:szCs w:val="20"/>
            </w:rPr>
          </w:pPr>
          <w:r w:rsidRPr="00432EA2">
            <w:rPr>
              <w:rFonts w:ascii="Arial" w:hAnsi="Arial" w:cs="Arial"/>
              <w:sz w:val="20"/>
              <w:szCs w:val="20"/>
            </w:rPr>
            <w:t>Revised By</w:t>
          </w:r>
          <w:r>
            <w:rPr>
              <w:rFonts w:ascii="Arial" w:hAnsi="Arial" w:cs="Arial"/>
              <w:sz w:val="20"/>
              <w:szCs w:val="20"/>
            </w:rPr>
            <w:t>:</w:t>
          </w:r>
          <w:r>
            <w:rPr>
              <w:rFonts w:ascii="Arial" w:hAnsi="Arial" w:cs="Arial"/>
              <w:sz w:val="20"/>
              <w:szCs w:val="20"/>
            </w:rPr>
            <w:tab/>
          </w:r>
          <w:r w:rsidR="00F82923">
            <w:rPr>
              <w:rFonts w:ascii="Arial" w:hAnsi="Arial" w:cs="Arial"/>
              <w:sz w:val="20"/>
              <w:szCs w:val="20"/>
            </w:rPr>
            <w:t>NRoss</w:t>
          </w:r>
        </w:p>
        <w:p w14:paraId="111565AE" w14:textId="728A7586" w:rsidR="00623111" w:rsidRPr="00432EA2" w:rsidRDefault="00623111" w:rsidP="00623111">
          <w:pPr>
            <w:pStyle w:val="TableParagraph"/>
            <w:tabs>
              <w:tab w:val="left" w:pos="2296"/>
              <w:tab w:val="left" w:pos="2423"/>
            </w:tabs>
            <w:kinsoku w:val="0"/>
            <w:overflowPunct w:val="0"/>
            <w:spacing w:line="276" w:lineRule="auto"/>
            <w:ind w:left="169" w:right="574"/>
            <w:rPr>
              <w:rFonts w:ascii="Arial" w:hAnsi="Arial" w:cs="Arial"/>
              <w:sz w:val="20"/>
              <w:szCs w:val="20"/>
            </w:rPr>
          </w:pPr>
          <w:r w:rsidRPr="00432EA2">
            <w:rPr>
              <w:rFonts w:ascii="Arial" w:hAnsi="Arial" w:cs="Arial"/>
              <w:sz w:val="20"/>
              <w:szCs w:val="20"/>
            </w:rPr>
            <w:t>Approved By:</w:t>
          </w:r>
          <w:r>
            <w:rPr>
              <w:rFonts w:ascii="Arial" w:hAnsi="Arial" w:cs="Arial"/>
              <w:sz w:val="20"/>
              <w:szCs w:val="20"/>
            </w:rPr>
            <w:tab/>
          </w:r>
          <w:r w:rsidR="00F82923">
            <w:rPr>
              <w:rFonts w:ascii="Arial" w:hAnsi="Arial" w:cs="Arial"/>
              <w:sz w:val="20"/>
              <w:szCs w:val="20"/>
            </w:rPr>
            <w:t>MDaskis</w:t>
          </w:r>
        </w:p>
        <w:p w14:paraId="7CEA87DE" w14:textId="77777777" w:rsidR="00623111" w:rsidRPr="0001232E" w:rsidRDefault="00623111" w:rsidP="00623111">
          <w:pPr>
            <w:pStyle w:val="Header"/>
            <w:tabs>
              <w:tab w:val="left" w:pos="2296"/>
              <w:tab w:val="left" w:pos="2721"/>
            </w:tabs>
            <w:ind w:left="169" w:right="455"/>
            <w:rPr>
              <w:rFonts w:ascii="Times New Roman" w:hAnsi="Times New Roman" w:cs="Times New Roman"/>
              <w:sz w:val="20"/>
            </w:rPr>
          </w:pPr>
          <w:r w:rsidRPr="00432EA2">
            <w:rPr>
              <w:rFonts w:ascii="Arial" w:hAnsi="Arial" w:cs="Arial"/>
              <w:sz w:val="20"/>
              <w:szCs w:val="20"/>
            </w:rPr>
            <w:t>Reason</w:t>
          </w:r>
          <w:r w:rsidRPr="00432EA2">
            <w:rPr>
              <w:rFonts w:ascii="Arial" w:hAnsi="Arial" w:cs="Arial"/>
              <w:spacing w:val="-13"/>
              <w:sz w:val="20"/>
              <w:szCs w:val="20"/>
            </w:rPr>
            <w:t xml:space="preserve"> </w:t>
          </w:r>
          <w:r w:rsidRPr="00432EA2">
            <w:rPr>
              <w:rFonts w:ascii="Arial" w:hAnsi="Arial" w:cs="Arial"/>
              <w:sz w:val="20"/>
              <w:szCs w:val="20"/>
            </w:rPr>
            <w:t>for</w:t>
          </w:r>
          <w:r w:rsidRPr="00432EA2">
            <w:rPr>
              <w:rFonts w:ascii="Arial" w:hAnsi="Arial" w:cs="Arial"/>
              <w:spacing w:val="-12"/>
              <w:sz w:val="20"/>
              <w:szCs w:val="20"/>
            </w:rPr>
            <w:t xml:space="preserve"> </w:t>
          </w:r>
          <w:r w:rsidRPr="00432EA2">
            <w:rPr>
              <w:rFonts w:ascii="Arial" w:hAnsi="Arial" w:cs="Arial"/>
              <w:sz w:val="20"/>
              <w:szCs w:val="20"/>
            </w:rPr>
            <w:t>Revision</w:t>
          </w:r>
          <w:r>
            <w:rPr>
              <w:rFonts w:ascii="Arial" w:hAnsi="Arial" w:cs="Arial"/>
              <w:sz w:val="20"/>
              <w:szCs w:val="20"/>
            </w:rPr>
            <w:tab/>
          </w:r>
          <w:r w:rsidRPr="00432EA2">
            <w:rPr>
              <w:rFonts w:ascii="Arial" w:hAnsi="Arial" w:cs="Arial"/>
              <w:sz w:val="20"/>
              <w:szCs w:val="20"/>
            </w:rPr>
            <w:t xml:space="preserve">New </w:t>
          </w:r>
        </w:p>
      </w:tc>
    </w:tr>
  </w:tbl>
  <w:p w14:paraId="4EB451D4" w14:textId="77777777" w:rsidR="00623111" w:rsidRDefault="0062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224A"/>
    <w:multiLevelType w:val="hybridMultilevel"/>
    <w:tmpl w:val="60B42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3F4AE1"/>
    <w:multiLevelType w:val="hybridMultilevel"/>
    <w:tmpl w:val="9DD8E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437F10"/>
    <w:multiLevelType w:val="hybridMultilevel"/>
    <w:tmpl w:val="9D32F6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3F2708"/>
    <w:multiLevelType w:val="hybridMultilevel"/>
    <w:tmpl w:val="33BE62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298515">
    <w:abstractNumId w:val="1"/>
  </w:num>
  <w:num w:numId="2" w16cid:durableId="1616911636">
    <w:abstractNumId w:val="2"/>
  </w:num>
  <w:num w:numId="3" w16cid:durableId="1708604983">
    <w:abstractNumId w:val="3"/>
  </w:num>
  <w:num w:numId="4" w16cid:durableId="119291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59"/>
    <w:rsid w:val="00015652"/>
    <w:rsid w:val="000325B1"/>
    <w:rsid w:val="00037C7A"/>
    <w:rsid w:val="00041159"/>
    <w:rsid w:val="00042D4D"/>
    <w:rsid w:val="0004445B"/>
    <w:rsid w:val="00054DBC"/>
    <w:rsid w:val="00055355"/>
    <w:rsid w:val="00066107"/>
    <w:rsid w:val="000704DD"/>
    <w:rsid w:val="00072878"/>
    <w:rsid w:val="00093EBA"/>
    <w:rsid w:val="000B268E"/>
    <w:rsid w:val="000C4BF3"/>
    <w:rsid w:val="000D216C"/>
    <w:rsid w:val="000D5E63"/>
    <w:rsid w:val="000E5696"/>
    <w:rsid w:val="000F3C31"/>
    <w:rsid w:val="00125CCF"/>
    <w:rsid w:val="001334FE"/>
    <w:rsid w:val="00151F04"/>
    <w:rsid w:val="00163515"/>
    <w:rsid w:val="0016698B"/>
    <w:rsid w:val="00172BA9"/>
    <w:rsid w:val="00186A3C"/>
    <w:rsid w:val="00193809"/>
    <w:rsid w:val="001C6846"/>
    <w:rsid w:val="001D296C"/>
    <w:rsid w:val="001E3C94"/>
    <w:rsid w:val="00207B19"/>
    <w:rsid w:val="00210868"/>
    <w:rsid w:val="00256459"/>
    <w:rsid w:val="0028641C"/>
    <w:rsid w:val="002A5B50"/>
    <w:rsid w:val="002B24D4"/>
    <w:rsid w:val="002D2955"/>
    <w:rsid w:val="002E61BE"/>
    <w:rsid w:val="002E7B6D"/>
    <w:rsid w:val="003312ED"/>
    <w:rsid w:val="0033138F"/>
    <w:rsid w:val="00366DF6"/>
    <w:rsid w:val="003977E5"/>
    <w:rsid w:val="003B544A"/>
    <w:rsid w:val="003C04D3"/>
    <w:rsid w:val="003C2D84"/>
    <w:rsid w:val="003C5CDC"/>
    <w:rsid w:val="003D436F"/>
    <w:rsid w:val="00432F7D"/>
    <w:rsid w:val="0047404B"/>
    <w:rsid w:val="004926F5"/>
    <w:rsid w:val="00492936"/>
    <w:rsid w:val="00494079"/>
    <w:rsid w:val="00494B23"/>
    <w:rsid w:val="004A4EF2"/>
    <w:rsid w:val="004C7A22"/>
    <w:rsid w:val="004F5373"/>
    <w:rsid w:val="004F584E"/>
    <w:rsid w:val="005079ED"/>
    <w:rsid w:val="00511564"/>
    <w:rsid w:val="005161A6"/>
    <w:rsid w:val="00517E30"/>
    <w:rsid w:val="00521D6C"/>
    <w:rsid w:val="00523E2D"/>
    <w:rsid w:val="0052704F"/>
    <w:rsid w:val="0055748E"/>
    <w:rsid w:val="005C2786"/>
    <w:rsid w:val="005C763B"/>
    <w:rsid w:val="00611F2E"/>
    <w:rsid w:val="006121C6"/>
    <w:rsid w:val="0061456E"/>
    <w:rsid w:val="00615B4C"/>
    <w:rsid w:val="00623111"/>
    <w:rsid w:val="0064156E"/>
    <w:rsid w:val="0064255A"/>
    <w:rsid w:val="006524C0"/>
    <w:rsid w:val="006561D7"/>
    <w:rsid w:val="00675447"/>
    <w:rsid w:val="006B095A"/>
    <w:rsid w:val="006B4ADE"/>
    <w:rsid w:val="006D419B"/>
    <w:rsid w:val="006D43D0"/>
    <w:rsid w:val="006F1B55"/>
    <w:rsid w:val="00714F23"/>
    <w:rsid w:val="00730C9E"/>
    <w:rsid w:val="00752753"/>
    <w:rsid w:val="00776A1E"/>
    <w:rsid w:val="007837CE"/>
    <w:rsid w:val="007C7011"/>
    <w:rsid w:val="007D19C7"/>
    <w:rsid w:val="007F179B"/>
    <w:rsid w:val="007F376A"/>
    <w:rsid w:val="00837334"/>
    <w:rsid w:val="008518C6"/>
    <w:rsid w:val="008A1719"/>
    <w:rsid w:val="008A18DD"/>
    <w:rsid w:val="008B620E"/>
    <w:rsid w:val="008E1851"/>
    <w:rsid w:val="009000FC"/>
    <w:rsid w:val="00906B6B"/>
    <w:rsid w:val="00907561"/>
    <w:rsid w:val="00907C28"/>
    <w:rsid w:val="009153E1"/>
    <w:rsid w:val="00920D86"/>
    <w:rsid w:val="00922349"/>
    <w:rsid w:val="00925D3E"/>
    <w:rsid w:val="009427F0"/>
    <w:rsid w:val="0094295D"/>
    <w:rsid w:val="00952E0E"/>
    <w:rsid w:val="00953183"/>
    <w:rsid w:val="00996686"/>
    <w:rsid w:val="00997EAA"/>
    <w:rsid w:val="009C2E3A"/>
    <w:rsid w:val="009C55CA"/>
    <w:rsid w:val="00A36244"/>
    <w:rsid w:val="00A377FD"/>
    <w:rsid w:val="00A445EB"/>
    <w:rsid w:val="00A64AFE"/>
    <w:rsid w:val="00A71442"/>
    <w:rsid w:val="00A72812"/>
    <w:rsid w:val="00A7316C"/>
    <w:rsid w:val="00AA36DC"/>
    <w:rsid w:val="00AA79BF"/>
    <w:rsid w:val="00AB4CF3"/>
    <w:rsid w:val="00AD3017"/>
    <w:rsid w:val="00AD5D34"/>
    <w:rsid w:val="00AE555F"/>
    <w:rsid w:val="00AE7A6E"/>
    <w:rsid w:val="00AF6F62"/>
    <w:rsid w:val="00B0439F"/>
    <w:rsid w:val="00B12444"/>
    <w:rsid w:val="00B20DCF"/>
    <w:rsid w:val="00B21622"/>
    <w:rsid w:val="00B553EB"/>
    <w:rsid w:val="00B74A4D"/>
    <w:rsid w:val="00B87753"/>
    <w:rsid w:val="00BC5C19"/>
    <w:rsid w:val="00BF29D2"/>
    <w:rsid w:val="00BF5C62"/>
    <w:rsid w:val="00C6020C"/>
    <w:rsid w:val="00C671A3"/>
    <w:rsid w:val="00CB0739"/>
    <w:rsid w:val="00CD248A"/>
    <w:rsid w:val="00CD3135"/>
    <w:rsid w:val="00CF070B"/>
    <w:rsid w:val="00CF0D5F"/>
    <w:rsid w:val="00CF4276"/>
    <w:rsid w:val="00D10437"/>
    <w:rsid w:val="00D10F1B"/>
    <w:rsid w:val="00D2022F"/>
    <w:rsid w:val="00D30BF0"/>
    <w:rsid w:val="00D336BD"/>
    <w:rsid w:val="00D51E71"/>
    <w:rsid w:val="00D572F9"/>
    <w:rsid w:val="00D73945"/>
    <w:rsid w:val="00D77E8B"/>
    <w:rsid w:val="00D817B3"/>
    <w:rsid w:val="00DA75E1"/>
    <w:rsid w:val="00DD030E"/>
    <w:rsid w:val="00DE263E"/>
    <w:rsid w:val="00DE4A89"/>
    <w:rsid w:val="00E23022"/>
    <w:rsid w:val="00E317A4"/>
    <w:rsid w:val="00ED791E"/>
    <w:rsid w:val="00EE1C72"/>
    <w:rsid w:val="00EE766B"/>
    <w:rsid w:val="00F12D79"/>
    <w:rsid w:val="00F16635"/>
    <w:rsid w:val="00F16DAF"/>
    <w:rsid w:val="00F453BB"/>
    <w:rsid w:val="00F64EAC"/>
    <w:rsid w:val="00F6640A"/>
    <w:rsid w:val="00F82923"/>
    <w:rsid w:val="00F936E0"/>
    <w:rsid w:val="00FA3BCC"/>
    <w:rsid w:val="00FE2C85"/>
    <w:rsid w:val="00FF4A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1EB5"/>
  <w15:chartTrackingRefBased/>
  <w15:docId w15:val="{89B3339F-58AA-47D1-BB57-2432BC34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CB0739"/>
    <w:pPr>
      <w:outlineLvl w:val="0"/>
    </w:pPr>
  </w:style>
  <w:style w:type="paragraph" w:styleId="Heading2">
    <w:name w:val="heading 2"/>
    <w:basedOn w:val="Normal"/>
    <w:next w:val="Normal"/>
    <w:link w:val="Heading2Char"/>
    <w:uiPriority w:val="1"/>
    <w:qFormat/>
    <w:rsid w:val="006524C0"/>
    <w:pPr>
      <w:widowControl w:val="0"/>
      <w:autoSpaceDE w:val="0"/>
      <w:autoSpaceDN w:val="0"/>
      <w:adjustRightInd w:val="0"/>
      <w:spacing w:after="240" w:line="240" w:lineRule="auto"/>
      <w:outlineLvl w:val="1"/>
    </w:pPr>
    <w:rPr>
      <w:rFonts w:ascii="Arial" w:eastAsiaTheme="minorEastAsia" w:hAnsi="Arial" w:cs="Arial"/>
      <w:b/>
      <w:bCs/>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11"/>
  </w:style>
  <w:style w:type="paragraph" w:styleId="Footer">
    <w:name w:val="footer"/>
    <w:basedOn w:val="Normal"/>
    <w:link w:val="FooterChar"/>
    <w:uiPriority w:val="99"/>
    <w:unhideWhenUsed/>
    <w:rsid w:val="00623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11"/>
  </w:style>
  <w:style w:type="table" w:styleId="TableGrid">
    <w:name w:val="Table Grid"/>
    <w:basedOn w:val="TableNormal"/>
    <w:uiPriority w:val="59"/>
    <w:rsid w:val="006231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623111"/>
    <w:pPr>
      <w:widowControl w:val="0"/>
      <w:autoSpaceDE w:val="0"/>
      <w:autoSpaceDN w:val="0"/>
      <w:adjustRightInd w:val="0"/>
      <w:spacing w:after="0" w:line="240" w:lineRule="auto"/>
      <w:ind w:left="488"/>
    </w:pPr>
    <w:rPr>
      <w:rFonts w:ascii="Calibri" w:eastAsiaTheme="minorEastAsia" w:hAnsi="Calibri" w:cs="Calibri"/>
      <w:sz w:val="24"/>
      <w:szCs w:val="24"/>
      <w:lang w:val="en-US" w:eastAsia="ja-JP"/>
    </w:rPr>
  </w:style>
  <w:style w:type="character" w:customStyle="1" w:styleId="Heading2Char">
    <w:name w:val="Heading 2 Char"/>
    <w:basedOn w:val="DefaultParagraphFont"/>
    <w:link w:val="Heading2"/>
    <w:uiPriority w:val="1"/>
    <w:rsid w:val="006524C0"/>
    <w:rPr>
      <w:rFonts w:ascii="Arial" w:eastAsiaTheme="minorEastAsia" w:hAnsi="Arial" w:cs="Arial"/>
      <w:b/>
      <w:bCs/>
      <w:sz w:val="24"/>
      <w:szCs w:val="24"/>
      <w:lang w:val="en-US" w:eastAsia="ja-JP"/>
    </w:rPr>
  </w:style>
  <w:style w:type="paragraph" w:styleId="BodyText">
    <w:name w:val="Body Text"/>
    <w:basedOn w:val="Normal"/>
    <w:link w:val="BodyTextChar"/>
    <w:uiPriority w:val="1"/>
    <w:qFormat/>
    <w:rsid w:val="00EE766B"/>
    <w:pPr>
      <w:widowControl w:val="0"/>
      <w:autoSpaceDE w:val="0"/>
      <w:autoSpaceDN w:val="0"/>
      <w:adjustRightInd w:val="0"/>
      <w:spacing w:before="130" w:after="0" w:line="240" w:lineRule="auto"/>
      <w:ind w:left="120"/>
    </w:pPr>
    <w:rPr>
      <w:rFonts w:ascii="Arial" w:eastAsiaTheme="minorEastAsia" w:hAnsi="Arial" w:cs="Arial"/>
      <w:sz w:val="20"/>
      <w:szCs w:val="20"/>
      <w:lang w:val="en-US" w:eastAsia="ja-JP"/>
    </w:rPr>
  </w:style>
  <w:style w:type="character" w:customStyle="1" w:styleId="BodyTextChar">
    <w:name w:val="Body Text Char"/>
    <w:basedOn w:val="DefaultParagraphFont"/>
    <w:link w:val="BodyText"/>
    <w:uiPriority w:val="1"/>
    <w:rsid w:val="00EE766B"/>
    <w:rPr>
      <w:rFonts w:ascii="Arial" w:eastAsiaTheme="minorEastAsia" w:hAnsi="Arial" w:cs="Arial"/>
      <w:sz w:val="20"/>
      <w:szCs w:val="20"/>
      <w:lang w:val="en-US" w:eastAsia="ja-JP"/>
    </w:rPr>
  </w:style>
  <w:style w:type="paragraph" w:styleId="ListParagraph">
    <w:name w:val="List Paragraph"/>
    <w:basedOn w:val="Normal"/>
    <w:uiPriority w:val="34"/>
    <w:qFormat/>
    <w:rsid w:val="006524C0"/>
    <w:pPr>
      <w:ind w:left="720"/>
      <w:contextualSpacing/>
    </w:pPr>
  </w:style>
  <w:style w:type="character" w:customStyle="1" w:styleId="Heading1Char">
    <w:name w:val="Heading 1 Char"/>
    <w:basedOn w:val="DefaultParagraphFont"/>
    <w:link w:val="Heading1"/>
    <w:uiPriority w:val="9"/>
    <w:rsid w:val="00CB0739"/>
    <w:rPr>
      <w:rFonts w:ascii="Arial" w:eastAsiaTheme="minorEastAsia" w:hAnsi="Arial" w:cs="Arial"/>
      <w:b/>
      <w:bCs/>
      <w:sz w:val="24"/>
      <w:szCs w:val="24"/>
      <w:lang w:val="en-US" w:eastAsia="ja-JP"/>
    </w:rPr>
  </w:style>
  <w:style w:type="paragraph" w:styleId="Revision">
    <w:name w:val="Revision"/>
    <w:hidden/>
    <w:uiPriority w:val="99"/>
    <w:semiHidden/>
    <w:rsid w:val="00F82923"/>
    <w:pPr>
      <w:spacing w:after="0" w:line="240" w:lineRule="auto"/>
    </w:pPr>
  </w:style>
  <w:style w:type="character" w:styleId="Hyperlink">
    <w:name w:val="Hyperlink"/>
    <w:basedOn w:val="DefaultParagraphFont"/>
    <w:uiPriority w:val="99"/>
    <w:unhideWhenUsed/>
    <w:rsid w:val="00F82923"/>
    <w:rPr>
      <w:color w:val="0563C1" w:themeColor="hyperlink"/>
      <w:u w:val="single"/>
    </w:rPr>
  </w:style>
  <w:style w:type="character" w:styleId="UnresolvedMention">
    <w:name w:val="Unresolved Mention"/>
    <w:basedOn w:val="DefaultParagraphFont"/>
    <w:uiPriority w:val="99"/>
    <w:semiHidden/>
    <w:unhideWhenUsed/>
    <w:rsid w:val="00F82923"/>
    <w:rPr>
      <w:color w:val="605E5C"/>
      <w:shd w:val="clear" w:color="auto" w:fill="E1DFDD"/>
    </w:rPr>
  </w:style>
  <w:style w:type="character" w:styleId="FollowedHyperlink">
    <w:name w:val="FollowedHyperlink"/>
    <w:basedOn w:val="DefaultParagraphFont"/>
    <w:uiPriority w:val="99"/>
    <w:semiHidden/>
    <w:unhideWhenUsed/>
    <w:rsid w:val="00C6020C"/>
    <w:rPr>
      <w:color w:val="954F72" w:themeColor="followedHyperlink"/>
      <w:u w:val="single"/>
    </w:rPr>
  </w:style>
  <w:style w:type="character" w:styleId="CommentReference">
    <w:name w:val="annotation reference"/>
    <w:basedOn w:val="DefaultParagraphFont"/>
    <w:uiPriority w:val="99"/>
    <w:semiHidden/>
    <w:unhideWhenUsed/>
    <w:rsid w:val="00015652"/>
    <w:rPr>
      <w:sz w:val="16"/>
      <w:szCs w:val="16"/>
    </w:rPr>
  </w:style>
  <w:style w:type="paragraph" w:styleId="CommentText">
    <w:name w:val="annotation text"/>
    <w:basedOn w:val="Normal"/>
    <w:link w:val="CommentTextChar"/>
    <w:uiPriority w:val="99"/>
    <w:unhideWhenUsed/>
    <w:rsid w:val="00015652"/>
    <w:pPr>
      <w:spacing w:line="240" w:lineRule="auto"/>
    </w:pPr>
    <w:rPr>
      <w:sz w:val="20"/>
      <w:szCs w:val="20"/>
    </w:rPr>
  </w:style>
  <w:style w:type="character" w:customStyle="1" w:styleId="CommentTextChar">
    <w:name w:val="Comment Text Char"/>
    <w:basedOn w:val="DefaultParagraphFont"/>
    <w:link w:val="CommentText"/>
    <w:uiPriority w:val="99"/>
    <w:rsid w:val="00015652"/>
    <w:rPr>
      <w:sz w:val="20"/>
      <w:szCs w:val="20"/>
    </w:rPr>
  </w:style>
  <w:style w:type="paragraph" w:styleId="CommentSubject">
    <w:name w:val="annotation subject"/>
    <w:basedOn w:val="CommentText"/>
    <w:next w:val="CommentText"/>
    <w:link w:val="CommentSubjectChar"/>
    <w:uiPriority w:val="99"/>
    <w:semiHidden/>
    <w:unhideWhenUsed/>
    <w:rsid w:val="00015652"/>
    <w:rPr>
      <w:b/>
      <w:bCs/>
    </w:rPr>
  </w:style>
  <w:style w:type="character" w:customStyle="1" w:styleId="CommentSubjectChar">
    <w:name w:val="Comment Subject Char"/>
    <w:basedOn w:val="CommentTextChar"/>
    <w:link w:val="CommentSubject"/>
    <w:uiPriority w:val="99"/>
    <w:semiHidden/>
    <w:rsid w:val="000156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493">
      <w:bodyDiv w:val="1"/>
      <w:marLeft w:val="0"/>
      <w:marRight w:val="0"/>
      <w:marTop w:val="0"/>
      <w:marBottom w:val="0"/>
      <w:divBdr>
        <w:top w:val="none" w:sz="0" w:space="0" w:color="auto"/>
        <w:left w:val="none" w:sz="0" w:space="0" w:color="auto"/>
        <w:bottom w:val="none" w:sz="0" w:space="0" w:color="auto"/>
        <w:right w:val="none" w:sz="0" w:space="0" w:color="auto"/>
      </w:divBdr>
    </w:div>
    <w:div w:id="1255019690">
      <w:bodyDiv w:val="1"/>
      <w:marLeft w:val="0"/>
      <w:marRight w:val="0"/>
      <w:marTop w:val="0"/>
      <w:marBottom w:val="0"/>
      <w:divBdr>
        <w:top w:val="none" w:sz="0" w:space="0" w:color="auto"/>
        <w:left w:val="none" w:sz="0" w:space="0" w:color="auto"/>
        <w:bottom w:val="none" w:sz="0" w:space="0" w:color="auto"/>
        <w:right w:val="none" w:sz="0" w:space="0" w:color="auto"/>
      </w:divBdr>
    </w:div>
    <w:div w:id="17901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hubs.ssfp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1C16-063F-4D8F-A9B3-A8026F47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Ross</dc:creator>
  <cp:keywords/>
  <dc:description/>
  <cp:lastModifiedBy>Ross Food Consulting</cp:lastModifiedBy>
  <cp:revision>3</cp:revision>
  <dcterms:created xsi:type="dcterms:W3CDTF">2023-02-11T17:16:00Z</dcterms:created>
  <dcterms:modified xsi:type="dcterms:W3CDTF">2023-02-11T17:41:00Z</dcterms:modified>
</cp:coreProperties>
</file>